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A44" w:rsidRDefault="00AB5A44" w:rsidP="00AB5A44">
      <w:pPr>
        <w:jc w:val="center"/>
        <w:rPr>
          <w:rFonts w:ascii="Arial" w:hAnsi="Arial" w:cs="Arial"/>
          <w:b/>
        </w:rPr>
      </w:pPr>
      <w:r w:rsidRPr="00181BA8">
        <w:rPr>
          <w:rFonts w:ascii="Arial" w:hAnsi="Arial" w:cs="Arial"/>
          <w:b/>
        </w:rPr>
        <w:t>Pápakovácsi Község Önkormányzat Képviselő-testületének</w:t>
      </w:r>
    </w:p>
    <w:p w:rsidR="00AB5A44" w:rsidRDefault="00352736" w:rsidP="00AB5A4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2/2014. (II.21</w:t>
      </w:r>
      <w:r w:rsidR="00AB5A44">
        <w:rPr>
          <w:rFonts w:ascii="Arial" w:hAnsi="Arial" w:cs="Arial"/>
          <w:b/>
        </w:rPr>
        <w:t xml:space="preserve">.) önkormányzati rendelete </w:t>
      </w:r>
      <w:proofErr w:type="gramStart"/>
      <w:r w:rsidR="00AB5A44">
        <w:rPr>
          <w:rFonts w:ascii="Arial" w:hAnsi="Arial" w:cs="Arial"/>
          <w:b/>
        </w:rPr>
        <w:t>a</w:t>
      </w:r>
      <w:proofErr w:type="gramEnd"/>
    </w:p>
    <w:p w:rsidR="00AB5A44" w:rsidRPr="00181BA8" w:rsidRDefault="00AB5A44" w:rsidP="00AB5A44">
      <w:pPr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közterületek</w:t>
      </w:r>
      <w:proofErr w:type="gramEnd"/>
      <w:r>
        <w:rPr>
          <w:rFonts w:ascii="Arial" w:hAnsi="Arial" w:cs="Arial"/>
          <w:b/>
        </w:rPr>
        <w:t xml:space="preserve"> használatáról szóló </w:t>
      </w:r>
    </w:p>
    <w:p w:rsidR="00AB5A44" w:rsidRPr="00181BA8" w:rsidRDefault="00AB5A44" w:rsidP="00AB5A4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10</w:t>
      </w:r>
      <w:r w:rsidRPr="00181BA8">
        <w:rPr>
          <w:rFonts w:ascii="Arial" w:hAnsi="Arial" w:cs="Arial"/>
          <w:b/>
        </w:rPr>
        <w:t>/2013. (VII</w:t>
      </w:r>
      <w:r>
        <w:rPr>
          <w:rFonts w:ascii="Arial" w:hAnsi="Arial" w:cs="Arial"/>
          <w:b/>
        </w:rPr>
        <w:t>.31.</w:t>
      </w:r>
      <w:r w:rsidRPr="00181BA8">
        <w:rPr>
          <w:rFonts w:ascii="Arial" w:hAnsi="Arial" w:cs="Arial"/>
          <w:b/>
        </w:rPr>
        <w:t>) önkormányzati rendelet</w:t>
      </w:r>
      <w:r>
        <w:rPr>
          <w:rFonts w:ascii="Arial" w:hAnsi="Arial" w:cs="Arial"/>
          <w:b/>
        </w:rPr>
        <w:t xml:space="preserve"> módosításáról</w:t>
      </w:r>
    </w:p>
    <w:p w:rsidR="00AB5A44" w:rsidRDefault="00AB5A44" w:rsidP="00AB5A44">
      <w:pPr>
        <w:jc w:val="both"/>
        <w:rPr>
          <w:rFonts w:ascii="Arial" w:hAnsi="Arial" w:cs="Arial"/>
        </w:rPr>
      </w:pPr>
    </w:p>
    <w:p w:rsidR="00AB5A44" w:rsidRDefault="00AB5A44" w:rsidP="00AB5A44">
      <w:pPr>
        <w:jc w:val="both"/>
        <w:rPr>
          <w:rFonts w:ascii="Arial" w:hAnsi="Arial" w:cs="Arial"/>
        </w:rPr>
      </w:pPr>
    </w:p>
    <w:p w:rsidR="00AB5A44" w:rsidRDefault="00AB5A44" w:rsidP="00AB5A4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Pápakovácsi Önkormányzat </w:t>
      </w:r>
      <w:proofErr w:type="gramStart"/>
      <w:r>
        <w:rPr>
          <w:rFonts w:ascii="Arial" w:hAnsi="Arial" w:cs="Arial"/>
        </w:rPr>
        <w:t>Képviselő-testülete  a</w:t>
      </w:r>
      <w:proofErr w:type="gramEnd"/>
      <w:r>
        <w:rPr>
          <w:rFonts w:ascii="Arial" w:hAnsi="Arial" w:cs="Arial"/>
        </w:rPr>
        <w:t xml:space="preserve"> közrend, közbiztonság, a környezet védelme érdekében  az Alaptörvény 32. cikk. (1) bekezdés a) pontjában kapott felhatalmazás alapján - Magyarország önkormányzatairól szóló 2011. évi CLXXXIX. Törvény 13. §. (2) bekezdésében meghatározott feladatkörében eljárva- figyelemmel az épített környezet alakításáról és védelméről szóló 1997. évi LXXVIII. törvény 54. §. (1) bekezdésére </w:t>
      </w:r>
      <w:proofErr w:type="gramStart"/>
      <w:r>
        <w:rPr>
          <w:rFonts w:ascii="Arial" w:hAnsi="Arial" w:cs="Arial"/>
        </w:rPr>
        <w:t>-   a</w:t>
      </w:r>
      <w:proofErr w:type="gramEnd"/>
      <w:r>
        <w:rPr>
          <w:rFonts w:ascii="Arial" w:hAnsi="Arial" w:cs="Arial"/>
        </w:rPr>
        <w:t xml:space="preserve"> közterületek használatáról szóló 10/2013. (VII.31.) önkormányzati rendeletét az alábbiak szerint módosítja:</w:t>
      </w:r>
    </w:p>
    <w:p w:rsidR="00AB5A44" w:rsidRDefault="00AB5A44" w:rsidP="00AB5A44">
      <w:pPr>
        <w:jc w:val="both"/>
        <w:rPr>
          <w:rFonts w:ascii="Arial" w:hAnsi="Arial" w:cs="Arial"/>
        </w:rPr>
      </w:pPr>
    </w:p>
    <w:p w:rsidR="00AB5A44" w:rsidRPr="0041164B" w:rsidRDefault="0041164B" w:rsidP="0041164B">
      <w:pPr>
        <w:jc w:val="center"/>
        <w:rPr>
          <w:rFonts w:ascii="Arial" w:hAnsi="Arial" w:cs="Arial"/>
          <w:b/>
        </w:rPr>
      </w:pPr>
      <w:r w:rsidRPr="0041164B">
        <w:rPr>
          <w:rFonts w:ascii="Arial" w:hAnsi="Arial" w:cs="Arial"/>
          <w:b/>
        </w:rPr>
        <w:t>1.§.</w:t>
      </w:r>
    </w:p>
    <w:p w:rsidR="00AB5A44" w:rsidRDefault="00AB5A44" w:rsidP="00AB5A44">
      <w:pPr>
        <w:jc w:val="both"/>
        <w:rPr>
          <w:rFonts w:ascii="Arial" w:hAnsi="Arial" w:cs="Arial"/>
        </w:rPr>
      </w:pPr>
    </w:p>
    <w:p w:rsidR="00AB5A44" w:rsidRDefault="00AB5A44" w:rsidP="00AB5A4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rendelet (1) melléklete helyébe</w:t>
      </w:r>
      <w:r w:rsidR="0041164B">
        <w:rPr>
          <w:rFonts w:ascii="Arial" w:hAnsi="Arial" w:cs="Arial"/>
        </w:rPr>
        <w:t xml:space="preserve"> e rendelet (1) melléklete lép. </w:t>
      </w:r>
    </w:p>
    <w:p w:rsidR="0041164B" w:rsidRDefault="0041164B" w:rsidP="00AB5A44">
      <w:pPr>
        <w:jc w:val="both"/>
        <w:rPr>
          <w:rFonts w:ascii="Arial" w:hAnsi="Arial" w:cs="Arial"/>
        </w:rPr>
      </w:pPr>
    </w:p>
    <w:p w:rsidR="0041164B" w:rsidRDefault="0041164B" w:rsidP="0041164B">
      <w:pPr>
        <w:jc w:val="center"/>
        <w:rPr>
          <w:rFonts w:ascii="Arial" w:hAnsi="Arial" w:cs="Arial"/>
        </w:rPr>
      </w:pPr>
      <w:r w:rsidRPr="0041164B">
        <w:rPr>
          <w:rFonts w:ascii="Arial" w:hAnsi="Arial" w:cs="Arial"/>
          <w:b/>
        </w:rPr>
        <w:t>2.§</w:t>
      </w:r>
      <w:r>
        <w:rPr>
          <w:rFonts w:ascii="Arial" w:hAnsi="Arial" w:cs="Arial"/>
        </w:rPr>
        <w:t>.</w:t>
      </w:r>
    </w:p>
    <w:p w:rsidR="0041164B" w:rsidRDefault="0041164B" w:rsidP="00AB5A44">
      <w:pPr>
        <w:jc w:val="both"/>
        <w:rPr>
          <w:rFonts w:ascii="Arial" w:hAnsi="Arial" w:cs="Arial"/>
        </w:rPr>
      </w:pPr>
    </w:p>
    <w:p w:rsidR="0041164B" w:rsidRPr="0041164B" w:rsidRDefault="0041164B" w:rsidP="0041164B">
      <w:pPr>
        <w:pStyle w:val="Listaszerbekezds"/>
        <w:numPr>
          <w:ilvl w:val="0"/>
          <w:numId w:val="1"/>
        </w:numPr>
        <w:ind w:left="0" w:firstLine="0"/>
        <w:jc w:val="both"/>
        <w:rPr>
          <w:rFonts w:ascii="Arial" w:hAnsi="Arial" w:cs="Arial"/>
        </w:rPr>
      </w:pPr>
      <w:r w:rsidRPr="0041164B">
        <w:rPr>
          <w:rFonts w:ascii="Arial" w:hAnsi="Arial" w:cs="Arial"/>
        </w:rPr>
        <w:t>A rendelet 2013. március 1-én lép hatályba.</w:t>
      </w:r>
    </w:p>
    <w:p w:rsidR="0041164B" w:rsidRDefault="0041164B" w:rsidP="00AB5A44">
      <w:pPr>
        <w:jc w:val="both"/>
        <w:rPr>
          <w:rFonts w:ascii="Arial" w:hAnsi="Arial" w:cs="Arial"/>
        </w:rPr>
      </w:pPr>
    </w:p>
    <w:p w:rsidR="0041164B" w:rsidRPr="0041164B" w:rsidRDefault="0041164B" w:rsidP="0041164B">
      <w:pPr>
        <w:pStyle w:val="Listaszerbekezds"/>
        <w:numPr>
          <w:ilvl w:val="0"/>
          <w:numId w:val="1"/>
        </w:numPr>
        <w:ind w:left="0" w:firstLine="0"/>
        <w:jc w:val="both"/>
        <w:rPr>
          <w:rFonts w:ascii="Arial" w:hAnsi="Arial" w:cs="Arial"/>
        </w:rPr>
      </w:pPr>
      <w:r w:rsidRPr="0041164B">
        <w:rPr>
          <w:rFonts w:ascii="Arial" w:hAnsi="Arial" w:cs="Arial"/>
        </w:rPr>
        <w:t>A rendelet kihirdetéséről a jegyző gondoskodik a helyben szokásos módon.</w:t>
      </w:r>
    </w:p>
    <w:p w:rsidR="001B2219" w:rsidRDefault="00352736"/>
    <w:p w:rsidR="0041164B" w:rsidRDefault="0041164B"/>
    <w:p w:rsidR="0041164B" w:rsidRDefault="0041164B" w:rsidP="0041164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Pápakovácsi, 2014. február 13.</w:t>
      </w:r>
    </w:p>
    <w:p w:rsidR="0041164B" w:rsidRDefault="0041164B" w:rsidP="0041164B">
      <w:pPr>
        <w:jc w:val="both"/>
        <w:rPr>
          <w:rFonts w:ascii="Arial" w:hAnsi="Arial" w:cs="Arial"/>
        </w:rPr>
      </w:pPr>
    </w:p>
    <w:p w:rsidR="0041164B" w:rsidRDefault="0041164B" w:rsidP="0041164B">
      <w:pPr>
        <w:jc w:val="both"/>
        <w:rPr>
          <w:rFonts w:ascii="Arial" w:hAnsi="Arial" w:cs="Arial"/>
        </w:rPr>
      </w:pPr>
    </w:p>
    <w:p w:rsidR="0041164B" w:rsidRDefault="0041164B" w:rsidP="0041164B">
      <w:pPr>
        <w:jc w:val="both"/>
        <w:rPr>
          <w:rFonts w:ascii="Arial" w:hAnsi="Arial" w:cs="Arial"/>
        </w:rPr>
      </w:pPr>
    </w:p>
    <w:p w:rsidR="0041164B" w:rsidRDefault="0041164B" w:rsidP="0041164B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Burghardt</w:t>
      </w:r>
      <w:proofErr w:type="spellEnd"/>
      <w:r>
        <w:rPr>
          <w:rFonts w:ascii="Arial" w:hAnsi="Arial" w:cs="Arial"/>
        </w:rPr>
        <w:t xml:space="preserve"> Ferenc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Bóka Istvánné</w:t>
      </w:r>
    </w:p>
    <w:p w:rsidR="0041164B" w:rsidRDefault="0041164B" w:rsidP="0041164B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polgármester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jegyző</w:t>
      </w:r>
    </w:p>
    <w:p w:rsidR="0041164B" w:rsidRDefault="0041164B" w:rsidP="0041164B">
      <w:pPr>
        <w:jc w:val="both"/>
        <w:rPr>
          <w:rFonts w:ascii="Arial" w:hAnsi="Arial" w:cs="Arial"/>
        </w:rPr>
      </w:pPr>
    </w:p>
    <w:p w:rsidR="0041164B" w:rsidRDefault="0041164B" w:rsidP="0041164B">
      <w:pPr>
        <w:jc w:val="both"/>
        <w:rPr>
          <w:rFonts w:ascii="Arial" w:hAnsi="Arial" w:cs="Arial"/>
        </w:rPr>
      </w:pPr>
    </w:p>
    <w:p w:rsidR="0041164B" w:rsidRDefault="0041164B" w:rsidP="0041164B">
      <w:pPr>
        <w:jc w:val="both"/>
        <w:rPr>
          <w:rFonts w:ascii="Arial" w:hAnsi="Arial" w:cs="Arial"/>
        </w:rPr>
      </w:pPr>
    </w:p>
    <w:p w:rsidR="0041164B" w:rsidRDefault="0041164B" w:rsidP="0041164B">
      <w:pPr>
        <w:jc w:val="both"/>
        <w:rPr>
          <w:rFonts w:ascii="Arial" w:hAnsi="Arial" w:cs="Arial"/>
        </w:rPr>
      </w:pPr>
    </w:p>
    <w:p w:rsidR="0041164B" w:rsidRDefault="0041164B" w:rsidP="0041164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rendelet kihirdetve:</w:t>
      </w:r>
    </w:p>
    <w:p w:rsidR="0041164B" w:rsidRDefault="0041164B" w:rsidP="0041164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2014. február 21.</w:t>
      </w:r>
    </w:p>
    <w:p w:rsidR="0041164B" w:rsidRDefault="0041164B" w:rsidP="0041164B">
      <w:pPr>
        <w:jc w:val="both"/>
        <w:rPr>
          <w:rFonts w:ascii="Arial" w:hAnsi="Arial" w:cs="Arial"/>
        </w:rPr>
      </w:pPr>
    </w:p>
    <w:p w:rsidR="0041164B" w:rsidRDefault="0041164B" w:rsidP="0041164B">
      <w:pPr>
        <w:jc w:val="both"/>
        <w:rPr>
          <w:rFonts w:ascii="Arial" w:hAnsi="Arial" w:cs="Arial"/>
        </w:rPr>
      </w:pPr>
    </w:p>
    <w:p w:rsidR="0041164B" w:rsidRDefault="0041164B" w:rsidP="0041164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Bóka Istvánné</w:t>
      </w:r>
    </w:p>
    <w:p w:rsidR="00A90C9A" w:rsidRDefault="0041164B" w:rsidP="0041164B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jegyző</w:t>
      </w:r>
      <w:proofErr w:type="gramEnd"/>
    </w:p>
    <w:p w:rsidR="00A90C9A" w:rsidRPr="00A90C9A" w:rsidRDefault="00A90C9A" w:rsidP="00A90C9A">
      <w:pPr>
        <w:rPr>
          <w:rFonts w:ascii="Arial" w:hAnsi="Arial" w:cs="Arial"/>
        </w:rPr>
      </w:pPr>
    </w:p>
    <w:p w:rsidR="00A90C9A" w:rsidRPr="00A90C9A" w:rsidRDefault="00A90C9A" w:rsidP="00A90C9A">
      <w:pPr>
        <w:rPr>
          <w:rFonts w:ascii="Arial" w:hAnsi="Arial" w:cs="Arial"/>
        </w:rPr>
      </w:pPr>
    </w:p>
    <w:p w:rsidR="00A90C9A" w:rsidRPr="00A90C9A" w:rsidRDefault="00A90C9A" w:rsidP="00A90C9A">
      <w:pPr>
        <w:rPr>
          <w:rFonts w:ascii="Arial" w:hAnsi="Arial" w:cs="Arial"/>
        </w:rPr>
      </w:pPr>
    </w:p>
    <w:p w:rsidR="00A90C9A" w:rsidRDefault="00A90C9A" w:rsidP="00A90C9A">
      <w:pPr>
        <w:rPr>
          <w:rFonts w:ascii="Arial" w:hAnsi="Arial" w:cs="Arial"/>
        </w:rPr>
      </w:pPr>
    </w:p>
    <w:p w:rsidR="00A90C9A" w:rsidRDefault="00A90C9A" w:rsidP="00A90C9A">
      <w:pPr>
        <w:rPr>
          <w:rFonts w:ascii="Arial" w:hAnsi="Arial" w:cs="Arial"/>
        </w:rPr>
      </w:pPr>
    </w:p>
    <w:p w:rsidR="0041164B" w:rsidRDefault="0041164B" w:rsidP="00A90C9A">
      <w:pPr>
        <w:rPr>
          <w:rFonts w:ascii="Arial" w:hAnsi="Arial" w:cs="Arial"/>
        </w:rPr>
      </w:pPr>
    </w:p>
    <w:p w:rsidR="00A90C9A" w:rsidRDefault="00A90C9A" w:rsidP="00A90C9A">
      <w:pPr>
        <w:rPr>
          <w:rFonts w:ascii="Arial" w:hAnsi="Arial" w:cs="Arial"/>
        </w:rPr>
      </w:pPr>
    </w:p>
    <w:p w:rsidR="00A90C9A" w:rsidRDefault="00A90C9A" w:rsidP="00A90C9A">
      <w:pPr>
        <w:rPr>
          <w:rFonts w:ascii="Arial" w:hAnsi="Arial" w:cs="Arial"/>
        </w:rPr>
      </w:pPr>
    </w:p>
    <w:p w:rsidR="00A90C9A" w:rsidRDefault="00A90C9A" w:rsidP="00A90C9A">
      <w:pPr>
        <w:rPr>
          <w:rFonts w:ascii="Arial" w:hAnsi="Arial" w:cs="Arial"/>
        </w:rPr>
      </w:pPr>
    </w:p>
    <w:p w:rsidR="00A90C9A" w:rsidRDefault="00A90C9A" w:rsidP="00A90C9A">
      <w:pPr>
        <w:rPr>
          <w:rFonts w:ascii="Arial" w:hAnsi="Arial" w:cs="Arial"/>
        </w:rPr>
      </w:pPr>
    </w:p>
    <w:p w:rsidR="00A90C9A" w:rsidRDefault="00A90C9A" w:rsidP="00A90C9A">
      <w:pPr>
        <w:jc w:val="both"/>
        <w:rPr>
          <w:rFonts w:ascii="Arial" w:hAnsi="Arial" w:cs="Arial"/>
        </w:rPr>
      </w:pPr>
    </w:p>
    <w:p w:rsidR="00A90C9A" w:rsidRDefault="00A90C9A" w:rsidP="00A90C9A">
      <w:pPr>
        <w:tabs>
          <w:tab w:val="left" w:pos="5245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 xml:space="preserve">1. melléklet a 10/2013. (VII.31.)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önkormányzati rendelethez</w:t>
      </w:r>
    </w:p>
    <w:p w:rsidR="00A90C9A" w:rsidRDefault="00A90C9A" w:rsidP="00A90C9A">
      <w:pPr>
        <w:jc w:val="both"/>
        <w:rPr>
          <w:rFonts w:ascii="Arial" w:hAnsi="Arial" w:cs="Arial"/>
          <w:b/>
        </w:rPr>
      </w:pPr>
    </w:p>
    <w:p w:rsidR="00A90C9A" w:rsidRDefault="00A90C9A" w:rsidP="00A90C9A">
      <w:pPr>
        <w:ind w:left="360"/>
        <w:jc w:val="center"/>
        <w:rPr>
          <w:rFonts w:ascii="Arial" w:hAnsi="Arial" w:cs="Arial"/>
          <w:b/>
        </w:rPr>
      </w:pPr>
    </w:p>
    <w:p w:rsidR="00A90C9A" w:rsidRDefault="00A90C9A" w:rsidP="00A90C9A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Közterület használati díjak</w:t>
      </w:r>
    </w:p>
    <w:p w:rsidR="00A90C9A" w:rsidRDefault="00A90C9A" w:rsidP="00A90C9A">
      <w:pPr>
        <w:ind w:left="720"/>
        <w:jc w:val="both"/>
        <w:rPr>
          <w:rFonts w:ascii="Arial" w:hAnsi="Arial" w:cs="Arial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72"/>
        <w:gridCol w:w="4196"/>
      </w:tblGrid>
      <w:tr w:rsidR="00A90C9A" w:rsidTr="00A90C9A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9A" w:rsidRDefault="00A90C9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Közterület használat célja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9A" w:rsidRDefault="00A90C9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Díj mértéke</w:t>
            </w:r>
          </w:p>
        </w:tc>
      </w:tr>
      <w:tr w:rsidR="00A90C9A" w:rsidTr="00A90C9A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9A" w:rsidRDefault="00A90C9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építési munkával kapcsolatos állvány, építőanyag és törmelék elhelyezése, tüzelőanyag tárolása (4.§. (2) </w:t>
            </w:r>
            <w:proofErr w:type="spellStart"/>
            <w:r>
              <w:rPr>
                <w:rFonts w:ascii="Arial" w:hAnsi="Arial" w:cs="Arial"/>
              </w:rPr>
              <w:t>bek</w:t>
            </w:r>
            <w:proofErr w:type="spellEnd"/>
            <w:r>
              <w:rPr>
                <w:rFonts w:ascii="Arial" w:hAnsi="Arial" w:cs="Arial"/>
              </w:rPr>
              <w:t>. a</w:t>
            </w:r>
            <w:proofErr w:type="gramStart"/>
            <w:r>
              <w:rPr>
                <w:rFonts w:ascii="Arial" w:hAnsi="Arial" w:cs="Arial"/>
              </w:rPr>
              <w:t>)pont</w:t>
            </w:r>
            <w:proofErr w:type="gramEnd"/>
            <w:r>
              <w:rPr>
                <w:rFonts w:ascii="Arial" w:hAnsi="Arial" w:cs="Arial"/>
              </w:rPr>
              <w:t>, g/pont)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9A" w:rsidRDefault="00A90C9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 Ft/m2/</w:t>
            </w:r>
            <w:proofErr w:type="gramStart"/>
            <w:r>
              <w:rPr>
                <w:rFonts w:ascii="Arial" w:hAnsi="Arial" w:cs="Arial"/>
              </w:rPr>
              <w:t>hó</w:t>
            </w:r>
            <w:proofErr w:type="gramEnd"/>
            <w:r>
              <w:rPr>
                <w:rFonts w:ascii="Arial" w:hAnsi="Arial" w:cs="Arial"/>
              </w:rPr>
              <w:t xml:space="preserve"> de minimum </w:t>
            </w:r>
            <w:smartTag w:uri="urn:schemas-microsoft-com:office:smarttags" w:element="metricconverter">
              <w:smartTagPr>
                <w:attr w:name="ProductID" w:val="2000 Ft"/>
              </w:smartTagPr>
              <w:r>
                <w:rPr>
                  <w:rFonts w:ascii="Arial" w:hAnsi="Arial" w:cs="Arial"/>
                </w:rPr>
                <w:t>2000 Ft</w:t>
              </w:r>
            </w:smartTag>
            <w:r>
              <w:rPr>
                <w:rFonts w:ascii="Arial" w:hAnsi="Arial" w:cs="Arial"/>
              </w:rPr>
              <w:t xml:space="preserve"> </w:t>
            </w:r>
          </w:p>
        </w:tc>
      </w:tr>
      <w:tr w:rsidR="00A90C9A" w:rsidTr="00A90C9A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9A" w:rsidRDefault="00A90C9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Filmforgatáshoz, televíziós felvételhez szükséges közterület 4.§. (2) </w:t>
            </w:r>
            <w:proofErr w:type="spellStart"/>
            <w:r>
              <w:rPr>
                <w:rFonts w:ascii="Arial" w:hAnsi="Arial" w:cs="Arial"/>
              </w:rPr>
              <w:t>bek</w:t>
            </w:r>
            <w:proofErr w:type="spellEnd"/>
            <w:r>
              <w:rPr>
                <w:rFonts w:ascii="Arial" w:hAnsi="Arial" w:cs="Arial"/>
              </w:rPr>
              <w:t xml:space="preserve">. b/ pont) 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9A" w:rsidRDefault="00A90C9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50.000 Ft/nap</w:t>
            </w:r>
          </w:p>
        </w:tc>
      </w:tr>
      <w:tr w:rsidR="00A90C9A" w:rsidTr="00A90C9A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9A" w:rsidRDefault="00A90C9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alkalmi és mozgóárusítás (4.§. (2) </w:t>
            </w:r>
            <w:proofErr w:type="spellStart"/>
            <w:r>
              <w:rPr>
                <w:rFonts w:ascii="Arial" w:hAnsi="Arial" w:cs="Arial"/>
              </w:rPr>
              <w:t>bek</w:t>
            </w:r>
            <w:proofErr w:type="spellEnd"/>
            <w:r>
              <w:rPr>
                <w:rFonts w:ascii="Arial" w:hAnsi="Arial" w:cs="Arial"/>
              </w:rPr>
              <w:t xml:space="preserve">. d/pont), idényjellegű árusítás, </w:t>
            </w:r>
            <w:proofErr w:type="gramStart"/>
            <w:r>
              <w:rPr>
                <w:rFonts w:ascii="Arial" w:hAnsi="Arial" w:cs="Arial"/>
              </w:rPr>
              <w:t>kitelepülés  (</w:t>
            </w:r>
            <w:proofErr w:type="gramEnd"/>
            <w:r>
              <w:rPr>
                <w:rFonts w:ascii="Arial" w:hAnsi="Arial" w:cs="Arial"/>
              </w:rPr>
              <w:t xml:space="preserve">4.§. (2) </w:t>
            </w:r>
            <w:proofErr w:type="spellStart"/>
            <w:r>
              <w:rPr>
                <w:rFonts w:ascii="Arial" w:hAnsi="Arial" w:cs="Arial"/>
              </w:rPr>
              <w:t>bek</w:t>
            </w:r>
            <w:proofErr w:type="spellEnd"/>
            <w:r>
              <w:rPr>
                <w:rFonts w:ascii="Arial" w:hAnsi="Arial" w:cs="Arial"/>
              </w:rPr>
              <w:t>. c/pont)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9A" w:rsidRDefault="00A90C9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Ft</w:t>
            </w:r>
          </w:p>
        </w:tc>
      </w:tr>
      <w:tr w:rsidR="00A90C9A" w:rsidTr="00A90C9A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9A" w:rsidRDefault="00A90C9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mutatványos, cirkusz (4.§. (2) </w:t>
            </w:r>
            <w:proofErr w:type="spellStart"/>
            <w:r>
              <w:rPr>
                <w:rFonts w:ascii="Arial" w:hAnsi="Arial" w:cs="Arial"/>
              </w:rPr>
              <w:t>bek</w:t>
            </w:r>
            <w:proofErr w:type="spellEnd"/>
            <w:r>
              <w:rPr>
                <w:rFonts w:ascii="Arial" w:hAnsi="Arial" w:cs="Arial"/>
              </w:rPr>
              <w:t>. e/pont)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9A" w:rsidRDefault="00A90C9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 Ft/m2/</w:t>
            </w:r>
            <w:proofErr w:type="gramStart"/>
            <w:r>
              <w:rPr>
                <w:rFonts w:ascii="Arial" w:hAnsi="Arial" w:cs="Arial"/>
              </w:rPr>
              <w:t>hó</w:t>
            </w:r>
            <w:proofErr w:type="gramEnd"/>
            <w:r>
              <w:rPr>
                <w:rFonts w:ascii="Arial" w:hAnsi="Arial" w:cs="Arial"/>
              </w:rPr>
              <w:t xml:space="preserve"> de minimum </w:t>
            </w:r>
            <w:smartTag w:uri="urn:schemas-microsoft-com:office:smarttags" w:element="metricconverter">
              <w:smartTagPr>
                <w:attr w:name="ProductID" w:val="2000 Ft"/>
              </w:smartTagPr>
              <w:r>
                <w:rPr>
                  <w:rFonts w:ascii="Arial" w:hAnsi="Arial" w:cs="Arial"/>
                </w:rPr>
                <w:t>2000 Ft</w:t>
              </w:r>
            </w:smartTag>
          </w:p>
        </w:tc>
      </w:tr>
      <w:tr w:rsidR="00A90C9A" w:rsidTr="00A90C9A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9A" w:rsidRDefault="00A90C9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közút, járda nem közlekedési célú igénybevételéhez, felbontásához, amennyiben a 8 napot meghaladja és egyéb pontok hatálya alá nem </w:t>
            </w:r>
            <w:proofErr w:type="gramStart"/>
            <w:r>
              <w:rPr>
                <w:rFonts w:ascii="Arial" w:hAnsi="Arial" w:cs="Arial"/>
              </w:rPr>
              <w:t>tartozik(</w:t>
            </w:r>
            <w:proofErr w:type="gramEnd"/>
            <w:r>
              <w:rPr>
                <w:rFonts w:ascii="Arial" w:hAnsi="Arial" w:cs="Arial"/>
              </w:rPr>
              <w:t xml:space="preserve">4.§.(2) </w:t>
            </w:r>
            <w:proofErr w:type="spellStart"/>
            <w:r>
              <w:rPr>
                <w:rFonts w:ascii="Arial" w:hAnsi="Arial" w:cs="Arial"/>
              </w:rPr>
              <w:t>bek</w:t>
            </w:r>
            <w:proofErr w:type="spellEnd"/>
            <w:r>
              <w:rPr>
                <w:rFonts w:ascii="Arial" w:hAnsi="Arial" w:cs="Arial"/>
              </w:rPr>
              <w:t>. f/pont)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9A" w:rsidRDefault="00A90C9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200 </w:t>
            </w:r>
            <w:proofErr w:type="spellStart"/>
            <w:r>
              <w:rPr>
                <w:rFonts w:ascii="Arial" w:hAnsi="Arial" w:cs="Arial"/>
              </w:rPr>
              <w:t>ft</w:t>
            </w:r>
            <w:proofErr w:type="spellEnd"/>
            <w:r>
              <w:rPr>
                <w:rFonts w:ascii="Arial" w:hAnsi="Arial" w:cs="Arial"/>
              </w:rPr>
              <w:t>/m2/</w:t>
            </w:r>
            <w:proofErr w:type="gramStart"/>
            <w:r>
              <w:rPr>
                <w:rFonts w:ascii="Arial" w:hAnsi="Arial" w:cs="Arial"/>
              </w:rPr>
              <w:t>hó</w:t>
            </w:r>
            <w:proofErr w:type="gramEnd"/>
            <w:r>
              <w:rPr>
                <w:rFonts w:ascii="Arial" w:hAnsi="Arial" w:cs="Arial"/>
              </w:rPr>
              <w:t xml:space="preserve"> de minimum </w:t>
            </w:r>
            <w:smartTag w:uri="urn:schemas-microsoft-com:office:smarttags" w:element="metricconverter">
              <w:smartTagPr>
                <w:attr w:name="ProductID" w:val="2000 Ft"/>
              </w:smartTagPr>
              <w:r>
                <w:rPr>
                  <w:rFonts w:ascii="Arial" w:hAnsi="Arial" w:cs="Arial"/>
                </w:rPr>
                <w:t>2000 Ft</w:t>
              </w:r>
            </w:smartTag>
          </w:p>
        </w:tc>
      </w:tr>
      <w:tr w:rsidR="00A90C9A" w:rsidTr="00A90C9A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9A" w:rsidRDefault="00A90C9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Jármű tárolása közterületen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C9A" w:rsidRDefault="00A90C9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5000 Ft/hó/</w:t>
            </w:r>
            <w:proofErr w:type="spellStart"/>
            <w:r>
              <w:rPr>
                <w:rFonts w:ascii="Arial" w:hAnsi="Arial" w:cs="Arial"/>
              </w:rPr>
              <w:t>gk</w:t>
            </w:r>
            <w:proofErr w:type="spellEnd"/>
          </w:p>
        </w:tc>
      </w:tr>
    </w:tbl>
    <w:p w:rsidR="00A90C9A" w:rsidRDefault="00A90C9A" w:rsidP="00A90C9A">
      <w:pPr>
        <w:ind w:left="720"/>
        <w:jc w:val="both"/>
        <w:rPr>
          <w:rFonts w:ascii="Arial" w:hAnsi="Arial" w:cs="Arial"/>
        </w:rPr>
      </w:pPr>
    </w:p>
    <w:p w:rsidR="00A90C9A" w:rsidRDefault="00A90C9A" w:rsidP="00A90C9A">
      <w:pPr>
        <w:jc w:val="both"/>
        <w:rPr>
          <w:rFonts w:ascii="Arial" w:hAnsi="Arial" w:cs="Arial"/>
        </w:rPr>
      </w:pPr>
    </w:p>
    <w:p w:rsidR="00A90C9A" w:rsidRDefault="00A90C9A" w:rsidP="00A90C9A">
      <w:pPr>
        <w:jc w:val="both"/>
        <w:rPr>
          <w:rFonts w:ascii="Arial" w:hAnsi="Arial" w:cs="Arial"/>
        </w:rPr>
      </w:pPr>
    </w:p>
    <w:p w:rsidR="00A90C9A" w:rsidRDefault="00A90C9A" w:rsidP="00A90C9A">
      <w:pPr>
        <w:jc w:val="both"/>
        <w:rPr>
          <w:rFonts w:ascii="Arial" w:hAnsi="Arial" w:cs="Arial"/>
        </w:rPr>
      </w:pPr>
    </w:p>
    <w:p w:rsidR="00A90C9A" w:rsidRPr="00A90C9A" w:rsidRDefault="00A90C9A" w:rsidP="00A90C9A">
      <w:pPr>
        <w:rPr>
          <w:rFonts w:ascii="Arial" w:hAnsi="Arial" w:cs="Arial"/>
        </w:rPr>
      </w:pPr>
    </w:p>
    <w:sectPr w:rsidR="00A90C9A" w:rsidRPr="00A90C9A" w:rsidSect="00710F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66B8C"/>
    <w:multiLevelType w:val="hybridMultilevel"/>
    <w:tmpl w:val="1252575C"/>
    <w:lvl w:ilvl="0" w:tplc="223EE8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B5A44"/>
    <w:rsid w:val="001D4A34"/>
    <w:rsid w:val="002A0F4F"/>
    <w:rsid w:val="00352736"/>
    <w:rsid w:val="0041164B"/>
    <w:rsid w:val="00710F79"/>
    <w:rsid w:val="00973A1D"/>
    <w:rsid w:val="00A90C9A"/>
    <w:rsid w:val="00AB5A44"/>
    <w:rsid w:val="00E405BA"/>
    <w:rsid w:val="00E67EA3"/>
    <w:rsid w:val="00F63C25"/>
    <w:rsid w:val="00F70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B5A44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1D4A34"/>
    <w:pPr>
      <w:keepNext/>
      <w:jc w:val="both"/>
      <w:outlineLvl w:val="0"/>
    </w:pPr>
    <w:rPr>
      <w:b/>
      <w:szCs w:val="20"/>
    </w:rPr>
  </w:style>
  <w:style w:type="paragraph" w:styleId="Cmsor2">
    <w:name w:val="heading 2"/>
    <w:basedOn w:val="Norml"/>
    <w:next w:val="Norml"/>
    <w:link w:val="Cmsor2Char"/>
    <w:qFormat/>
    <w:rsid w:val="001D4A34"/>
    <w:pPr>
      <w:keepNext/>
      <w:jc w:val="center"/>
      <w:outlineLvl w:val="1"/>
    </w:pPr>
    <w:rPr>
      <w:szCs w:val="20"/>
    </w:rPr>
  </w:style>
  <w:style w:type="paragraph" w:styleId="Cmsor3">
    <w:name w:val="heading 3"/>
    <w:basedOn w:val="Norml"/>
    <w:next w:val="Norml"/>
    <w:link w:val="Cmsor3Char"/>
    <w:qFormat/>
    <w:rsid w:val="001D4A34"/>
    <w:pPr>
      <w:keepNext/>
      <w:jc w:val="both"/>
      <w:outlineLvl w:val="2"/>
    </w:pPr>
    <w:rPr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D4A34"/>
    <w:rPr>
      <w:b/>
      <w:sz w:val="24"/>
    </w:rPr>
  </w:style>
  <w:style w:type="character" w:customStyle="1" w:styleId="Cmsor2Char">
    <w:name w:val="Címsor 2 Char"/>
    <w:basedOn w:val="Bekezdsalapbettpusa"/>
    <w:link w:val="Cmsor2"/>
    <w:rsid w:val="001D4A34"/>
    <w:rPr>
      <w:sz w:val="24"/>
    </w:rPr>
  </w:style>
  <w:style w:type="character" w:customStyle="1" w:styleId="Cmsor3Char">
    <w:name w:val="Címsor 3 Char"/>
    <w:basedOn w:val="Bekezdsalapbettpusa"/>
    <w:link w:val="Cmsor3"/>
    <w:rsid w:val="001D4A34"/>
    <w:rPr>
      <w:sz w:val="24"/>
    </w:rPr>
  </w:style>
  <w:style w:type="paragraph" w:styleId="Cm">
    <w:name w:val="Title"/>
    <w:basedOn w:val="Norml"/>
    <w:link w:val="CmChar"/>
    <w:qFormat/>
    <w:rsid w:val="001D4A34"/>
    <w:pPr>
      <w:jc w:val="center"/>
    </w:pPr>
    <w:rPr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1D4A34"/>
    <w:rPr>
      <w:b/>
      <w:sz w:val="24"/>
      <w:u w:val="single"/>
    </w:rPr>
  </w:style>
  <w:style w:type="paragraph" w:styleId="Listaszerbekezds">
    <w:name w:val="List Paragraph"/>
    <w:basedOn w:val="Norml"/>
    <w:uiPriority w:val="34"/>
    <w:qFormat/>
    <w:rsid w:val="004116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1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2014-02-19T21:17:00Z</dcterms:created>
  <dcterms:modified xsi:type="dcterms:W3CDTF">2014-02-19T21:17:00Z</dcterms:modified>
</cp:coreProperties>
</file>