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aps w:val="true"/>
          <w:color w:val="434D6B"/>
          <w:spacing w:val="0"/>
          <w:position w:val="0"/>
          <w:sz w:val="117"/>
          <w:shd w:fill="FFFFFF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434D6B"/>
          <w:spacing w:val="0"/>
          <w:position w:val="0"/>
          <w:sz w:val="117"/>
          <w:shd w:fill="FFFFFF" w:val="clear"/>
        </w:rPr>
        <w:t xml:space="preserve">1956-os “Büszkeségpontok” létrehozása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</w:pP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t xml:space="preserve">2016. dec. 31. Hazai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</w:pP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434D6B"/>
            <w:spacing w:val="0"/>
            <w:position w:val="0"/>
            <w:sz w:val="30"/>
            <w:u w:val="single"/>
            <w:shd w:fill="FFFFFF" w:val="clear"/>
          </w:rPr>
          <w:t xml:space="preserve">facebook</w:t>
        </w:r>
        <w:r>
          <w:rPr>
            <w:rFonts w:ascii="Times New Roman" w:hAnsi="Times New Roman" w:cs="Times New Roman" w:eastAsia="Times New Roman"/>
            <w:vanish/>
            <w:color w:val="434D6B"/>
            <w:spacing w:val="0"/>
            <w:position w:val="0"/>
            <w:sz w:val="30"/>
            <w:u w:val="single"/>
            <w:shd w:fill="FFFFFF" w:val="clear"/>
          </w:rPr>
          <w:t xml:space="preserve">HYPERLINK "https://www.google.com/bookmarks/mark?op=add&amp;bkmk=http%3A%2F%2Fwww.civilek.hu%2Fpalyazatok%2F1956-os-buszkesegpontok-letrehozasa%2F&amp;title=1956-os+%26%238220%3BB%C3%BCszkes%C3%A9gpontok%26%238221%3B+l%C3%A9trehoz%C3%A1sa&amp;annotation="</w:t>
        </w:r>
        <w:r>
          <w:rPr>
            <w:rFonts w:ascii="Times New Roman" w:hAnsi="Times New Roman" w:cs="Times New Roman" w:eastAsia="Times New Roman"/>
            <w:color w:val="434D6B"/>
            <w:spacing w:val="0"/>
            <w:position w:val="0"/>
            <w:sz w:val="30"/>
            <w:u w:val="single"/>
            <w:shd w:fill="FFFFFF" w:val="clear"/>
          </w:rPr>
          <w:t xml:space="preserve">google</w:t>
        </w:r>
        <w:r>
          <w:rPr>
            <w:rFonts w:ascii="Times New Roman" w:hAnsi="Times New Roman" w:cs="Times New Roman" w:eastAsia="Times New Roman"/>
            <w:vanish/>
            <w:color w:val="434D6B"/>
            <w:spacing w:val="0"/>
            <w:position w:val="0"/>
            <w:sz w:val="30"/>
            <w:u w:val="single"/>
            <w:shd w:fill="FFFFFF" w:val="clear"/>
          </w:rPr>
          <w:t xml:space="preserve">HYPERLINK "https://www.google.com/bookmarks/mark?op=add&amp;bkmk=http%3A%2F%2Fwww.civilek.hu%2Fpalyazatok%2F1956-os-buszkesegpontok-letrehozasa%2F&amp;title=1956-os+%26%238220%3BB%C3%BCszkes%C3%A9gpontok%26%238221%3B+l%C3%A9trehoz%C3%A1sa&amp;annotation="</w:t>
        </w:r>
        <w:r>
          <w:rPr>
            <w:rFonts w:ascii="Times New Roman" w:hAnsi="Times New Roman" w:cs="Times New Roman" w:eastAsia="Times New Roman"/>
            <w:color w:val="434D6B"/>
            <w:spacing w:val="0"/>
            <w:position w:val="0"/>
            <w:sz w:val="30"/>
            <w:u w:val="single"/>
            <w:shd w:fill="FFFFFF" w:val="clear"/>
          </w:rPr>
          <w:t xml:space="preserve">+</w:t>
        </w:r>
        <w:r>
          <w:rPr>
            <w:rFonts w:ascii="Times New Roman" w:hAnsi="Times New Roman" w:cs="Times New Roman" w:eastAsia="Times New Roman"/>
            <w:vanish/>
            <w:color w:val="434D6B"/>
            <w:spacing w:val="0"/>
            <w:position w:val="0"/>
            <w:sz w:val="30"/>
            <w:u w:val="single"/>
            <w:shd w:fill="FFFFFF" w:val="clear"/>
          </w:rPr>
          <w:t xml:space="preserve">HYPERLINK "https://twitter.com/intent/tweet?text=1956-os+%26%238220%3BB%C3%BCszkes%C3%A9gpontok%26%238221%3B+l%C3%A9trehoz%C3%A1sa&amp;url=http%3A%2F%2Fwww.civilek.hu%2Fpalyazatok%2F1956-os-buszkesegpontok-letrehozasa%2F&amp;related="</w:t>
        </w:r>
        <w:r>
          <w:rPr>
            <w:rFonts w:ascii="Times New Roman" w:hAnsi="Times New Roman" w:cs="Times New Roman" w:eastAsia="Times New Roman"/>
            <w:color w:val="434D6B"/>
            <w:spacing w:val="0"/>
            <w:position w:val="0"/>
            <w:sz w:val="30"/>
            <w:u w:val="single"/>
            <w:shd w:fill="FFFFFF" w:val="clear"/>
          </w:rPr>
          <w:t xml:space="preserve">twitter</w:t>
        </w:r>
        <w:r>
          <w:rPr>
            <w:rFonts w:ascii="Times New Roman" w:hAnsi="Times New Roman" w:cs="Times New Roman" w:eastAsia="Times New Roman"/>
            <w:vanish/>
            <w:color w:val="434D6B"/>
            <w:spacing w:val="0"/>
            <w:position w:val="0"/>
            <w:sz w:val="30"/>
            <w:u w:val="single"/>
            <w:shd w:fill="FFFFFF" w:val="clear"/>
          </w:rPr>
          <w:t xml:space="preserve">HYPERLINK "https://babelhal.hu/api/share/email.php?title=1956-os+%26%238220%3BB%C3%BCszkes%C3%A9gpontok%26%238221%3B+l%C3%A9trehoz%C3%A1sa"</w:t>
        </w:r>
        <w:r>
          <w:rPr>
            <w:rFonts w:ascii="Times New Roman" w:hAnsi="Times New Roman" w:cs="Times New Roman" w:eastAsia="Times New Roman"/>
            <w:color w:val="434D6B"/>
            <w:spacing w:val="0"/>
            <w:position w:val="0"/>
            <w:sz w:val="30"/>
            <w:u w:val="single"/>
            <w:shd w:fill="FFFFFF" w:val="clear"/>
          </w:rPr>
          <w:t xml:space="preserve">email</w:t>
        </w:r>
        <w:r>
          <w:rPr>
            <w:rFonts w:ascii="Times New Roman" w:hAnsi="Times New Roman" w:cs="Times New Roman" w:eastAsia="Times New Roman"/>
            <w:vanish/>
            <w:color w:val="434D6B"/>
            <w:spacing w:val="0"/>
            <w:position w:val="0"/>
            <w:sz w:val="30"/>
            <w:u w:val="single"/>
            <w:shd w:fill="FFFFFF" w:val="clear"/>
          </w:rPr>
          <w:t xml:space="preserve">HYPERLINK "javascript:window.print()"</w:t>
        </w:r>
        <w:r>
          <w:rPr>
            <w:rFonts w:ascii="Times New Roman" w:hAnsi="Times New Roman" w:cs="Times New Roman" w:eastAsia="Times New Roman"/>
            <w:color w:val="434D6B"/>
            <w:spacing w:val="0"/>
            <w:position w:val="0"/>
            <w:sz w:val="30"/>
            <w:u w:val="single"/>
            <w:shd w:fill="FFFFFF" w:val="clear"/>
          </w:rPr>
          <w:t xml:space="preserve">print</w:t>
        </w:r>
      </w:hyperlink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30"/>
          <w:shd w:fill="FFFFFF" w:val="clear"/>
        </w:rPr>
        <w:t xml:space="preserve">PÁLYÁZATI FELHÍVÁS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Az 1956-os forradalmat és szabadságharcot valamint a kapcsolódó történelmi eseményeket felidéz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ő, a hősöknek és az áldozatoknak emléket állító úgynevezett “Büszkeségpontok” létrehozására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Pályázat kódja: KKETTKK-56P-02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A Közép- és Kelet-európai Történelem és Társadalom Kutatásáért Közalapítvány (továbbiakban: a Közalapítvány) mint támogató Magyarország Kormányának az 1956-os forradalom és szabadságharc 60. évfordulója alkalmából szervezett rendezvénysorozata keretében és az 1956-os Emlékbizottság (továbbiakban: az Emlékbizottság) megbízásából pályázatot hirdet az antikommunista forradalmat és a kapcsolódó történelmi eseményeket felidéz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ő, a hősöknek és áldozatoknak emléket állító úgynevezett </w:t>
      </w:r>
      <w:r>
        <w:rPr>
          <w:rFonts w:ascii="Arial" w:hAnsi="Arial" w:cs="Arial" w:eastAsia="Arial"/>
          <w:b/>
          <w:color w:val="000000"/>
          <w:spacing w:val="0"/>
          <w:position w:val="0"/>
          <w:sz w:val="30"/>
          <w:shd w:fill="FFFFFF" w:val="clear"/>
        </w:rPr>
        <w:t xml:space="preserve">“Büszkeségpontok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” kialakítására. 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30"/>
          <w:shd w:fill="FFFFFF" w:val="clear"/>
        </w:rPr>
        <w:t xml:space="preserve">1. A pályázat célja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A pályázat célja, hogy el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őmozdítsa az 1956-os forradalmat és szabadságharcot méltató, valamint a magyar antikommunista hősökre emlékező úgynevezett “Büszkeségpontok” létre-hozását azzal a céllal, hogy ezek hozzájáruljanak a társadalmi emlékezet ébren tartásához, valamint a közös értékeken, múlton és kultúrán alapuló magyar közösségi identitás erősítéséhez. 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30"/>
          <w:shd w:fill="FFFFFF" w:val="clear"/>
        </w:rPr>
        <w:t xml:space="preserve">2. Pályázat benyújtására jogosultak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A pályázat keretében megyei, megyei jogú városi, városi, települési önkormányzatok, </w:t>
      </w:r>
      <w:r>
        <w:rPr>
          <w:rFonts w:ascii="Arial" w:hAnsi="Arial" w:cs="Arial" w:eastAsia="Arial"/>
          <w:b/>
          <w:color w:val="000000"/>
          <w:spacing w:val="0"/>
          <w:position w:val="0"/>
          <w:sz w:val="30"/>
          <w:shd w:fill="FFFFFF" w:val="clear"/>
        </w:rPr>
        <w:t xml:space="preserve">civil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 szervezetek, alapítványok, közalapítványok, egyházak és egyházi jogi személyek, gazdasági társaságok, közm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űvelődési intézmények, egyéb közintézmények, államigazgatási szervek pályázhatnak.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Pályázat benyújtására nem jogosultak azon szervezetek: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– amelyeknek lejárt köztartozása van;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– amelyek végelszámolás, kényszer végelszámolás, egyszer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űsített törlés vagy csődeljárás alatt állnak, adósságrendezési eljárás alatt állnak, illetve amelyek ellen felszámolási eljárás van folyamatban.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– amelyeknek nem rendezettek a munkaügyi kapcsolatai 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30"/>
          <w:shd w:fill="FFFFFF" w:val="clear"/>
        </w:rPr>
        <w:t xml:space="preserve">3. Támogatható tevékenységek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Jelen pályázati kiírás keretében támogatható minden olyan </w:t>
      </w:r>
      <w:r>
        <w:rPr>
          <w:rFonts w:ascii="Arial" w:hAnsi="Arial" w:cs="Arial" w:eastAsia="Arial"/>
          <w:b/>
          <w:color w:val="000000"/>
          <w:spacing w:val="0"/>
          <w:position w:val="0"/>
          <w:sz w:val="30"/>
          <w:shd w:fill="FFFFFF" w:val="clear"/>
        </w:rPr>
        <w:t xml:space="preserve">“Büszkeségpontot” létrehozó tevékenység, 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amely a pályázat tematikus horizontját érintve kapcsolódik annak céljaihoz: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– meglév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ő emlékművek felújítása;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– új emlékm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űvek állítása, melyeket a pályázó által biztosított helyszínen és a szükséges engedélyekkel kerülnek elhelyezésre;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– meglév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ő emléktáblák renoválása, tisztítása, helyreállítása;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– az 1956-os forradalom és szabadságharc helyi h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őseinek emléket állító új emléktáblák készítése és elhelyezése;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– közterületek – pl. utcák, terek, középületek – elnevezése és/vagy átnevezése kapcsán utcatáblák készítésére;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– emlékszobák, kiállítások létrehozása, amelyeken keresztül a települések megemlékezhetnek a helyi köt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ődésű antikommunista hőseikről, különös tekintettel az ellen-állás és az 1956-os forradalom és szabadságharc kiemelkedő alakjairól 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30"/>
          <w:shd w:fill="FFFFFF" w:val="clear"/>
        </w:rPr>
        <w:t xml:space="preserve">4. Támogatási id</w:t>
      </w:r>
      <w:r>
        <w:rPr>
          <w:rFonts w:ascii="Arial" w:hAnsi="Arial" w:cs="Arial" w:eastAsia="Arial"/>
          <w:b/>
          <w:color w:val="000000"/>
          <w:spacing w:val="0"/>
          <w:position w:val="0"/>
          <w:sz w:val="30"/>
          <w:shd w:fill="FFFFFF" w:val="clear"/>
        </w:rPr>
        <w:t xml:space="preserve">őszak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A pályázati kiírás keretében támogatott projektek támogatási és megvalósítási id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őszaka: </w:t>
      </w:r>
      <w:r>
        <w:rPr>
          <w:rFonts w:ascii="Arial" w:hAnsi="Arial" w:cs="Arial" w:eastAsia="Arial"/>
          <w:b/>
          <w:color w:val="000000"/>
          <w:spacing w:val="0"/>
          <w:position w:val="0"/>
          <w:sz w:val="30"/>
          <w:shd w:fill="FFFFFF" w:val="clear"/>
        </w:rPr>
        <w:t xml:space="preserve">2016. március 1.-2017. április 30. 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30"/>
          <w:shd w:fill="FFFFFF" w:val="clear"/>
        </w:rPr>
        <w:t xml:space="preserve">5. Az elnyerhet</w:t>
      </w:r>
      <w:r>
        <w:rPr>
          <w:rFonts w:ascii="Arial" w:hAnsi="Arial" w:cs="Arial" w:eastAsia="Arial"/>
          <w:b/>
          <w:color w:val="000000"/>
          <w:spacing w:val="0"/>
          <w:position w:val="0"/>
          <w:sz w:val="30"/>
          <w:shd w:fill="FFFFFF" w:val="clear"/>
        </w:rPr>
        <w:t xml:space="preserve">ő támogatás mértéke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Az úgynevezett “Büszkeségpontok” kialakítására elnyerhet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ő támogatás összege: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– meglév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ő emlékművek felújítására: </w:t>
      </w:r>
      <w:r>
        <w:rPr>
          <w:rFonts w:ascii="Arial" w:hAnsi="Arial" w:cs="Arial" w:eastAsia="Arial"/>
          <w:b/>
          <w:color w:val="000000"/>
          <w:spacing w:val="0"/>
          <w:position w:val="0"/>
          <w:sz w:val="30"/>
          <w:shd w:fill="FFFFFF" w:val="clear"/>
        </w:rPr>
        <w:t xml:space="preserve">2 500 000 Forint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;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– új emlékm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űvek állítása: </w:t>
      </w:r>
      <w:r>
        <w:rPr>
          <w:rFonts w:ascii="Arial" w:hAnsi="Arial" w:cs="Arial" w:eastAsia="Arial"/>
          <w:b/>
          <w:color w:val="000000"/>
          <w:spacing w:val="0"/>
          <w:position w:val="0"/>
          <w:sz w:val="30"/>
          <w:shd w:fill="FFFFFF" w:val="clear"/>
        </w:rPr>
        <w:t xml:space="preserve">5 000 000 Forint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;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– meglév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ő emléktábla felújítására: </w:t>
      </w:r>
      <w:r>
        <w:rPr>
          <w:rFonts w:ascii="Arial" w:hAnsi="Arial" w:cs="Arial" w:eastAsia="Arial"/>
          <w:b/>
          <w:color w:val="000000"/>
          <w:spacing w:val="0"/>
          <w:position w:val="0"/>
          <w:sz w:val="30"/>
          <w:shd w:fill="FFFFFF" w:val="clear"/>
        </w:rPr>
        <w:t xml:space="preserve">300 000 Forint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;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– új emléktábla elhelyezésére: </w:t>
      </w:r>
      <w:r>
        <w:rPr>
          <w:rFonts w:ascii="Arial" w:hAnsi="Arial" w:cs="Arial" w:eastAsia="Arial"/>
          <w:b/>
          <w:color w:val="000000"/>
          <w:spacing w:val="0"/>
          <w:position w:val="0"/>
          <w:sz w:val="30"/>
          <w:shd w:fill="FFFFFF" w:val="clear"/>
        </w:rPr>
        <w:t xml:space="preserve">500 000 Forint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;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– közterületek és középületek el- vagy átnevezésekor új utcatáblák készítésére: </w:t>
      </w:r>
      <w:r>
        <w:rPr>
          <w:rFonts w:ascii="Arial" w:hAnsi="Arial" w:cs="Arial" w:eastAsia="Arial"/>
          <w:b/>
          <w:color w:val="000000"/>
          <w:spacing w:val="0"/>
          <w:position w:val="0"/>
          <w:sz w:val="30"/>
          <w:shd w:fill="FFFFFF" w:val="clear"/>
        </w:rPr>
        <w:t xml:space="preserve">300 000 Forint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;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– emlékszobák és kiállítások kialakítására: </w:t>
      </w:r>
      <w:r>
        <w:rPr>
          <w:rFonts w:ascii="Arial" w:hAnsi="Arial" w:cs="Arial" w:eastAsia="Arial"/>
          <w:b/>
          <w:color w:val="000000"/>
          <w:spacing w:val="0"/>
          <w:position w:val="0"/>
          <w:sz w:val="30"/>
          <w:shd w:fill="FFFFFF" w:val="clear"/>
        </w:rPr>
        <w:t xml:space="preserve">5 000 000 Forint 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FIGYELEM! A fent megjelölt pályázati értékhatár feletti támogatást csak “kiemelté” nyilvánított pályázatok kaphatnak. Az Emlékbizottság saját hatáskörben dönt arról, hogy egy pályázat megkapja a “kiemelt” pályázati megjelölést, továbbá, hogy a kiemelt pályázat mekkora támogatási összeget vehet igénybe.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A támogatás formája: vissza nem térítend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ő támogatás, </w:t>
      </w:r>
      <w:r>
        <w:rPr>
          <w:rFonts w:ascii="Arial" w:hAnsi="Arial" w:cs="Arial" w:eastAsia="Arial"/>
          <w:b/>
          <w:color w:val="000000"/>
          <w:spacing w:val="0"/>
          <w:position w:val="0"/>
          <w:sz w:val="30"/>
          <w:shd w:fill="FFFFFF" w:val="clear"/>
        </w:rPr>
        <w:t xml:space="preserve">előfinanszírozás 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formájában. 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30"/>
          <w:shd w:fill="FFFFFF" w:val="clear"/>
        </w:rPr>
        <w:t xml:space="preserve">6. Beadható pályázatok száma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Jelen pályázati felhívásra egy pályázó egy pályázatot nyújthat be. 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30"/>
          <w:shd w:fill="FFFFFF" w:val="clear"/>
        </w:rPr>
        <w:t xml:space="preserve">7. A pályázatok benyújtásának módja, helye és határideje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A pályázati dokumentációt postai úton vagy személyesen kell benyújtani a pályázati Köz-alapítvány alábbi címére: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b/>
          <w:color w:val="000000"/>
          <w:spacing w:val="0"/>
          <w:position w:val="0"/>
          <w:sz w:val="30"/>
          <w:shd w:fill="FFFFFF" w:val="clear"/>
        </w:rPr>
        <w:t xml:space="preserve">Közép- és Kelet-európai Történelem és Társadalom Kutatásáért Közalapítvány 1956-os Pályázati Iroda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b/>
          <w:color w:val="000000"/>
          <w:spacing w:val="0"/>
          <w:position w:val="0"/>
          <w:sz w:val="30"/>
          <w:shd w:fill="FFFFFF" w:val="clear"/>
        </w:rPr>
        <w:t xml:space="preserve">1122 Budapest, Határ</w:t>
      </w:r>
      <w:r>
        <w:rPr>
          <w:rFonts w:ascii="Arial" w:hAnsi="Arial" w:cs="Arial" w:eastAsia="Arial"/>
          <w:b/>
          <w:color w:val="000000"/>
          <w:spacing w:val="0"/>
          <w:position w:val="0"/>
          <w:sz w:val="30"/>
          <w:shd w:fill="FFFFFF" w:val="clear"/>
        </w:rPr>
        <w:t xml:space="preserve">őr út 35.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b/>
          <w:color w:val="000000"/>
          <w:spacing w:val="0"/>
          <w:position w:val="0"/>
          <w:sz w:val="30"/>
          <w:shd w:fill="FFFFFF" w:val="clear"/>
        </w:rPr>
        <w:t xml:space="preserve">Beadási határid</w:t>
      </w:r>
      <w:r>
        <w:rPr>
          <w:rFonts w:ascii="Arial" w:hAnsi="Arial" w:cs="Arial" w:eastAsia="Arial"/>
          <w:b/>
          <w:color w:val="000000"/>
          <w:spacing w:val="0"/>
          <w:position w:val="0"/>
          <w:sz w:val="30"/>
          <w:shd w:fill="FFFFFF" w:val="clear"/>
        </w:rPr>
        <w:t xml:space="preserve">ő: Folyamatos (a pályázati keret erejéig)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FIGYELEM! A pályázati keret kimerülésér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ől a Közalapítvány az emlékév hivatalos honlapján, a </w:t>
      </w:r>
      <w:hyperlink xmlns:r="http://schemas.openxmlformats.org/officeDocument/2006/relationships" r:id="docRId1">
        <w:r>
          <w:rPr>
            <w:rFonts w:ascii="Arial" w:hAnsi="Arial" w:cs="Arial" w:eastAsia="Arial"/>
            <w:color w:val="000000"/>
            <w:spacing w:val="0"/>
            <w:position w:val="0"/>
            <w:sz w:val="30"/>
            <w:u w:val="single"/>
            <w:shd w:fill="FFFFFF" w:val="clear"/>
          </w:rPr>
          <w:t xml:space="preserve">http://www.magyarforradalom1956.hu</w:t>
        </w:r>
      </w:hyperlink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 ad tájékoztatást. Azok a pályázatok, melyek a fenti határid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őt követő postai bélyegző dátummal kerülnek benyújtásra, nem minősülnek benyújtott pályázatnak, és a pályázati lebonyolító által ellenőrzés alá sem kerülnek. 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30"/>
          <w:shd w:fill="FFFFFF" w:val="clear"/>
        </w:rPr>
        <w:t xml:space="preserve">8. Benyújtandó dokumentumok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A pályázat benyújtásakor az alábbi dokumentumok csatolása szükséges: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– kitöltött pályázati adatlap;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– pénzügyi terv;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– közterületek és középületek érintettsége esetén képvisel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őtestületi jóváhagyás (a pályázónak a benyújtott dokumentációhoz csatolnia szükséges a pályázat jóváhagyásáról szóló testületi döntés hiteles másolatát);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– amennyiben releváns, az adott “Büszkeségpont” indokoltságát bemutató dokumentumok, történeti kutatómunkák;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– felújítandó emlékm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űvek és emléktáblák esetében a jelenlegi helyzetet bemutató fotódokumentáció;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– amennyiben releváns tulajdonosi hozzájárulás a terület, illetve az épület, építmény részben vagy egészben az adott célra történ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ő felhasználásáról; </w:t>
      </w: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– engedélyezési tervdokumentáció (amennyiben a pályázati projekt szempontjából releváns, úgy az építési/restaurálási engedélyezési tervdokumentációt illetve el</w:t>
      </w: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őzetes restaurátori szakvéleményt is szükséges másolatban a pályázati anyaghoz csatolni) 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30"/>
          <w:shd w:fill="FFFFFF" w:val="clear"/>
        </w:rPr>
        <w:t xml:space="preserve">A pályázónak a fenti dokumentációkat CD-n vagy más elektronikus fizikai adathordozón (pendrive-on vagy adat-kártyán) is be kell nyújtania a pályázatában. </w:t>
      </w:r>
      <w:hyperlink xmlns:r="http://schemas.openxmlformats.org/officeDocument/2006/relationships" r:id="docRId2">
        <w:r>
          <w:rPr>
            <w:rFonts w:ascii="Arial" w:hAnsi="Arial" w:cs="Arial" w:eastAsia="Arial"/>
            <w:color w:val="0000FF"/>
            <w:spacing w:val="0"/>
            <w:position w:val="0"/>
            <w:sz w:val="30"/>
            <w:u w:val="single"/>
            <w:shd w:fill="FFFFFF" w:val="clear"/>
          </w:rPr>
          <w:t xml:space="preserve">http://www.magyarforradalom1956.hu/</w:t>
        </w:r>
      </w:hyperlink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30"/>
          <w:shd w:fill="FFFFFF" w:val="clear"/>
        </w:rPr>
        <w:t xml:space="preserve">Forrás: www. pafi.hu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</w:pPr>
      <w:r>
        <w:rPr>
          <w:rFonts w:ascii="Times New Roman" w:hAnsi="Times New Roman" w:cs="Times New Roman" w:eastAsia="Times New Roman"/>
          <w:color w:val="434D6B"/>
          <w:spacing w:val="0"/>
          <w:position w:val="0"/>
          <w:sz w:val="30"/>
          <w:shd w:fill="FFFFFF" w:val="clear"/>
        </w:rPr>
        <w:br/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magyarforradalom1956.hu/" Id="docRId1" Type="http://schemas.openxmlformats.org/officeDocument/2006/relationships/hyperlink"/><Relationship Target="numbering.xml" Id="docRId3" Type="http://schemas.openxmlformats.org/officeDocument/2006/relationships/numbering"/><Relationship TargetMode="External" Target="https://www.facebook.com/sharer/sharer.php?u=http%3A%2F%2Fwww.civilek.hu%2Fpalyazatok%2F1956-os-buszkesegpontok-letrehozasa%2F" Id="docRId0" Type="http://schemas.openxmlformats.org/officeDocument/2006/relationships/hyperlink"/><Relationship TargetMode="External" Target="http://www.magyarforradalom1956.hu/" Id="docRId2" Type="http://schemas.openxmlformats.org/officeDocument/2006/relationships/hyperlink"/><Relationship Target="styles.xml" Id="docRId4" Type="http://schemas.openxmlformats.org/officeDocument/2006/relationships/styles"/></Relationships>
</file>