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BE" w:rsidRDefault="008866BE" w:rsidP="008866BE">
      <w:pPr>
        <w:spacing w:before="36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Pápakovácsi Óvodafenntartó Intézményi Társulás</w:t>
      </w:r>
    </w:p>
    <w:p w:rsidR="008866BE" w:rsidRDefault="008866BE" w:rsidP="008866BE">
      <w:pPr>
        <w:spacing w:before="24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..</w:t>
      </w:r>
      <w:proofErr w:type="gramStart"/>
      <w:r>
        <w:rPr>
          <w:rFonts w:ascii="Arial" w:hAnsi="Arial" w:cs="Arial"/>
          <w:b/>
          <w:sz w:val="24"/>
        </w:rPr>
        <w:t>.....</w:t>
      </w:r>
      <w:proofErr w:type="gramEnd"/>
      <w:r>
        <w:rPr>
          <w:rFonts w:ascii="Arial" w:hAnsi="Arial" w:cs="Arial"/>
          <w:b/>
          <w:sz w:val="24"/>
        </w:rPr>
        <w:t>/201</w:t>
      </w:r>
      <w:r w:rsidR="00B0163F">
        <w:rPr>
          <w:rFonts w:ascii="Arial" w:hAnsi="Arial" w:cs="Arial"/>
          <w:b/>
          <w:sz w:val="24"/>
        </w:rPr>
        <w:t>8</w:t>
      </w:r>
      <w:r>
        <w:rPr>
          <w:rFonts w:ascii="Arial" w:hAnsi="Arial" w:cs="Arial"/>
          <w:b/>
          <w:sz w:val="24"/>
        </w:rPr>
        <w:t>. (</w:t>
      </w:r>
      <w:proofErr w:type="gramStart"/>
      <w:r>
        <w:rPr>
          <w:rFonts w:ascii="Arial" w:hAnsi="Arial" w:cs="Arial"/>
          <w:b/>
          <w:sz w:val="24"/>
        </w:rPr>
        <w:t>.........</w:t>
      </w:r>
      <w:proofErr w:type="gramEnd"/>
      <w:r>
        <w:rPr>
          <w:rFonts w:ascii="Arial" w:hAnsi="Arial" w:cs="Arial"/>
          <w:b/>
          <w:sz w:val="24"/>
        </w:rPr>
        <w:t>) határozata</w:t>
      </w:r>
    </w:p>
    <w:p w:rsidR="008866BE" w:rsidRDefault="008866BE" w:rsidP="008866BE">
      <w:pPr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a</w:t>
      </w:r>
      <w:proofErr w:type="gramEnd"/>
      <w:r>
        <w:rPr>
          <w:rFonts w:ascii="Arial" w:hAnsi="Arial" w:cs="Arial"/>
          <w:b/>
          <w:sz w:val="24"/>
        </w:rPr>
        <w:t xml:space="preserve"> 201</w:t>
      </w:r>
      <w:r w:rsidR="00B0163F">
        <w:rPr>
          <w:rFonts w:ascii="Arial" w:hAnsi="Arial" w:cs="Arial"/>
          <w:b/>
          <w:sz w:val="24"/>
        </w:rPr>
        <w:t>7</w:t>
      </w:r>
      <w:r>
        <w:rPr>
          <w:rFonts w:ascii="Arial" w:hAnsi="Arial" w:cs="Arial"/>
          <w:b/>
          <w:sz w:val="24"/>
        </w:rPr>
        <w:t>. évi költségvetési zárszámadásáról</w:t>
      </w:r>
    </w:p>
    <w:p w:rsidR="008866BE" w:rsidRDefault="008866BE" w:rsidP="008866BE">
      <w:pPr>
        <w:spacing w:before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Pápakovácsi Óvodafenntartó Intézményi Társulás (továbbiakban: Társulás) az államháztartásról szóló 2011. évi. CXCV. törvény 91. § (1) bekezdésében kapott felhatalmazás alapján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</w:rPr>
        <w:t>a 2</w:t>
      </w:r>
      <w:r w:rsidR="00A540E5">
        <w:rPr>
          <w:rFonts w:ascii="Arial" w:hAnsi="Arial" w:cs="Arial"/>
          <w:sz w:val="24"/>
        </w:rPr>
        <w:t>01</w:t>
      </w:r>
      <w:r w:rsidR="00B0163F">
        <w:rPr>
          <w:rFonts w:ascii="Arial" w:hAnsi="Arial" w:cs="Arial"/>
          <w:sz w:val="24"/>
        </w:rPr>
        <w:t>7</w:t>
      </w:r>
      <w:r>
        <w:rPr>
          <w:rFonts w:ascii="Arial" w:hAnsi="Arial" w:cs="Arial"/>
          <w:sz w:val="24"/>
        </w:rPr>
        <w:t>. évi költségvetési zárszámadásáról a következő határozatot hozza.</w:t>
      </w:r>
    </w:p>
    <w:p w:rsidR="008866BE" w:rsidRDefault="008866BE" w:rsidP="008866BE">
      <w:pPr>
        <w:spacing w:before="120" w:after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Az Óvodafenntartó Intézményi Társulás a 201</w:t>
      </w:r>
      <w:r w:rsidR="00B0163F">
        <w:rPr>
          <w:rFonts w:ascii="Arial" w:hAnsi="Arial" w:cs="Arial"/>
          <w:sz w:val="24"/>
        </w:rPr>
        <w:t>7</w:t>
      </w:r>
      <w:r>
        <w:rPr>
          <w:rFonts w:ascii="Arial" w:hAnsi="Arial" w:cs="Arial"/>
          <w:sz w:val="24"/>
        </w:rPr>
        <w:t>. évi költségvetés végrehajtásáról szóló zárszámadás költségvetési bevételi és kiadási főösszegét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52"/>
        <w:gridCol w:w="3260"/>
      </w:tblGrid>
      <w:tr w:rsidR="008866BE" w:rsidTr="001A7B11">
        <w:tc>
          <w:tcPr>
            <w:tcW w:w="2552" w:type="dxa"/>
            <w:hideMark/>
          </w:tcPr>
          <w:p w:rsidR="008866BE" w:rsidRDefault="00B0163F" w:rsidP="00B07749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29.407.220</w:t>
            </w:r>
            <w:r w:rsidR="008866BE">
              <w:rPr>
                <w:rFonts w:ascii="Arial" w:hAnsi="Arial" w:cs="Arial"/>
                <w:b/>
                <w:i/>
                <w:sz w:val="24"/>
              </w:rPr>
              <w:t xml:space="preserve"> Ft</w:t>
            </w:r>
          </w:p>
        </w:tc>
        <w:tc>
          <w:tcPr>
            <w:tcW w:w="3260" w:type="dxa"/>
            <w:hideMark/>
          </w:tcPr>
          <w:p w:rsidR="008866BE" w:rsidRDefault="008866BE" w:rsidP="001A7B11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költségvetési bevétellel</w:t>
            </w:r>
          </w:p>
        </w:tc>
      </w:tr>
      <w:tr w:rsidR="008866BE" w:rsidTr="001A7B11"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66BE" w:rsidRDefault="00B0163F" w:rsidP="001A7B11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29.407.220</w:t>
            </w:r>
            <w:r w:rsidR="008866BE">
              <w:rPr>
                <w:rFonts w:ascii="Arial" w:hAnsi="Arial" w:cs="Arial"/>
                <w:b/>
                <w:i/>
                <w:sz w:val="24"/>
              </w:rPr>
              <w:t xml:space="preserve">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66BE" w:rsidRDefault="008866BE" w:rsidP="001A7B11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költségvetési kiadással</w:t>
            </w:r>
          </w:p>
        </w:tc>
      </w:tr>
    </w:tbl>
    <w:p w:rsidR="008866BE" w:rsidRDefault="008866BE" w:rsidP="008866BE">
      <w:pPr>
        <w:spacing w:before="240"/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fogadja</w:t>
      </w:r>
      <w:proofErr w:type="gramEnd"/>
      <w:r>
        <w:rPr>
          <w:rFonts w:ascii="Arial" w:hAnsi="Arial" w:cs="Arial"/>
          <w:b/>
          <w:sz w:val="24"/>
        </w:rPr>
        <w:t xml:space="preserve"> el.</w:t>
      </w:r>
    </w:p>
    <w:p w:rsidR="008866BE" w:rsidRDefault="008866BE" w:rsidP="008866BE">
      <w:pP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Társulás 201</w:t>
      </w:r>
      <w:r w:rsidR="00B0163F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 évi költségvetésének végrehajtását részletesen a következők szerint állapítja meg: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Társulás kiadásait, bevételeit </w:t>
      </w:r>
      <w:r w:rsidR="00DA6700" w:rsidRPr="00DA6700">
        <w:rPr>
          <w:rFonts w:ascii="Arial" w:hAnsi="Arial" w:cs="Arial"/>
          <w:sz w:val="24"/>
        </w:rPr>
        <w:t xml:space="preserve">(összevontan) </w:t>
      </w:r>
      <w:r w:rsidRPr="00DA6700">
        <w:rPr>
          <w:rFonts w:ascii="Arial" w:hAnsi="Arial" w:cs="Arial"/>
          <w:sz w:val="24"/>
        </w:rPr>
        <w:t xml:space="preserve">mérlegszerűen az </w:t>
      </w:r>
      <w:r w:rsidRPr="00DA6700">
        <w:rPr>
          <w:rFonts w:ascii="Arial" w:hAnsi="Arial" w:cs="Arial"/>
          <w:i/>
          <w:iCs/>
          <w:sz w:val="24"/>
        </w:rPr>
        <w:t xml:space="preserve">1. </w:t>
      </w:r>
      <w:r w:rsidRPr="00DA6700">
        <w:rPr>
          <w:rFonts w:ascii="Arial" w:hAnsi="Arial" w:cs="Arial"/>
          <w:i/>
          <w:sz w:val="24"/>
        </w:rPr>
        <w:t xml:space="preserve">mellékletben </w:t>
      </w:r>
      <w:r w:rsidRPr="00DA6700">
        <w:rPr>
          <w:rFonts w:ascii="Arial" w:hAnsi="Arial" w:cs="Arial"/>
          <w:iCs/>
          <w:sz w:val="24"/>
        </w:rPr>
        <w:t>foglaltaknak megfelelően fogadja el.</w:t>
      </w:r>
      <w:r w:rsidRPr="00DA6700">
        <w:rPr>
          <w:rFonts w:ascii="Arial" w:hAnsi="Arial" w:cs="Arial"/>
          <w:sz w:val="24"/>
        </w:rPr>
        <w:t xml:space="preserve"> </w:t>
      </w:r>
    </w:p>
    <w:p w:rsidR="00DA6700" w:rsidRDefault="00DA6700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Társulás kiadásait, bevételeit társulási szinten mérlegszerűen a 2. mellékletben foglaltaknak megfelelően fogadja el.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működési célú bevételek és kiadások, mérlegét a </w:t>
      </w:r>
      <w:r w:rsidR="00DA6700">
        <w:rPr>
          <w:rFonts w:ascii="Arial" w:hAnsi="Arial" w:cs="Arial"/>
          <w:sz w:val="24"/>
        </w:rPr>
        <w:t>3</w:t>
      </w:r>
      <w:r w:rsidRPr="00DA6700">
        <w:rPr>
          <w:rFonts w:ascii="Arial" w:hAnsi="Arial" w:cs="Arial"/>
          <w:i/>
          <w:sz w:val="24"/>
        </w:rPr>
        <w:t>. melléklet</w:t>
      </w:r>
      <w:r w:rsidRPr="00DA6700">
        <w:rPr>
          <w:rFonts w:ascii="Arial" w:hAnsi="Arial" w:cs="Arial"/>
          <w:sz w:val="24"/>
        </w:rPr>
        <w:t xml:space="preserve"> szerint fogadja el</w:t>
      </w:r>
      <w:r w:rsidR="00DA6700">
        <w:rPr>
          <w:rFonts w:ascii="Arial" w:hAnsi="Arial" w:cs="Arial"/>
          <w:sz w:val="24"/>
        </w:rPr>
        <w:t>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 A maradvány változásának levezetését a </w:t>
      </w:r>
      <w:r w:rsidR="00DA6700">
        <w:rPr>
          <w:rFonts w:ascii="Arial" w:hAnsi="Arial" w:cs="Arial"/>
          <w:sz w:val="24"/>
        </w:rPr>
        <w:t>4</w:t>
      </w:r>
      <w:r w:rsidRPr="00DA6700">
        <w:rPr>
          <w:rFonts w:ascii="Arial" w:hAnsi="Arial" w:cs="Arial"/>
          <w:i/>
          <w:sz w:val="24"/>
        </w:rPr>
        <w:t xml:space="preserve">. melléklet </w:t>
      </w:r>
      <w:r w:rsidRPr="00DA6700">
        <w:rPr>
          <w:rFonts w:ascii="Arial" w:hAnsi="Arial" w:cs="Arial"/>
          <w:sz w:val="24"/>
        </w:rPr>
        <w:t>szerint fogadja el.</w:t>
      </w:r>
    </w:p>
    <w:p w:rsidR="00DA6700" w:rsidRDefault="00EC39C7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 A Társulás eredmény-kimutatását </w:t>
      </w:r>
      <w:proofErr w:type="gramStart"/>
      <w:r w:rsidRPr="00DA6700">
        <w:rPr>
          <w:rFonts w:ascii="Arial" w:hAnsi="Arial" w:cs="Arial"/>
          <w:sz w:val="24"/>
        </w:rPr>
        <w:t>a</w:t>
      </w:r>
      <w:proofErr w:type="gramEnd"/>
      <w:r w:rsidRPr="00DA6700">
        <w:rPr>
          <w:rFonts w:ascii="Arial" w:hAnsi="Arial" w:cs="Arial"/>
          <w:sz w:val="24"/>
        </w:rPr>
        <w:t xml:space="preserve"> </w:t>
      </w:r>
      <w:r w:rsidR="00DA6700">
        <w:rPr>
          <w:rFonts w:ascii="Arial" w:hAnsi="Arial" w:cs="Arial"/>
          <w:sz w:val="24"/>
        </w:rPr>
        <w:t>5</w:t>
      </w:r>
      <w:r w:rsidRPr="00DA6700">
        <w:rPr>
          <w:rFonts w:ascii="Arial" w:hAnsi="Arial" w:cs="Arial"/>
          <w:sz w:val="24"/>
        </w:rPr>
        <w:t>. melléklet szerint fogadja el.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Társulás költségvetési szervének (Mesevár Óvoda) bevételi és kiadási előirányzatainak teljesítését </w:t>
      </w:r>
      <w:r w:rsidR="004B7615" w:rsidRPr="00DA6700">
        <w:rPr>
          <w:rFonts w:ascii="Arial" w:hAnsi="Arial" w:cs="Arial"/>
          <w:sz w:val="24"/>
        </w:rPr>
        <w:t xml:space="preserve">a </w:t>
      </w:r>
      <w:r w:rsidR="00DA6700">
        <w:rPr>
          <w:rFonts w:ascii="Arial" w:hAnsi="Arial" w:cs="Arial"/>
          <w:sz w:val="24"/>
        </w:rPr>
        <w:t>6</w:t>
      </w:r>
      <w:r w:rsidRPr="00DA6700">
        <w:rPr>
          <w:rFonts w:ascii="Arial" w:hAnsi="Arial" w:cs="Arial"/>
          <w:sz w:val="24"/>
        </w:rPr>
        <w:t xml:space="preserve">. mellékletben, a maradvány levezetését az </w:t>
      </w:r>
      <w:r w:rsidR="00DA6700">
        <w:rPr>
          <w:rFonts w:ascii="Arial" w:hAnsi="Arial" w:cs="Arial"/>
          <w:sz w:val="24"/>
        </w:rPr>
        <w:t>7</w:t>
      </w:r>
      <w:r w:rsidRPr="00DA6700">
        <w:rPr>
          <w:rFonts w:ascii="Arial" w:hAnsi="Arial" w:cs="Arial"/>
          <w:sz w:val="24"/>
        </w:rPr>
        <w:t xml:space="preserve">. mellékletben, az eredmény-kimutatást a </w:t>
      </w:r>
      <w:r w:rsidR="00DA6700">
        <w:rPr>
          <w:rFonts w:ascii="Arial" w:hAnsi="Arial" w:cs="Arial"/>
          <w:sz w:val="24"/>
        </w:rPr>
        <w:t>8</w:t>
      </w:r>
      <w:r w:rsidRPr="00DA6700">
        <w:rPr>
          <w:rFonts w:ascii="Arial" w:hAnsi="Arial" w:cs="Arial"/>
          <w:sz w:val="24"/>
        </w:rPr>
        <w:t>. mellékletben foglaltaknak megfelelően hagyja jóvá.</w:t>
      </w:r>
    </w:p>
    <w:p w:rsidR="008866BE" w:rsidRP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Mesevár Óvoda </w:t>
      </w:r>
      <w:r w:rsidR="006038A3">
        <w:rPr>
          <w:rFonts w:ascii="Arial" w:hAnsi="Arial" w:cs="Arial"/>
          <w:sz w:val="24"/>
        </w:rPr>
        <w:t>egyszerűsített mérlegét</w:t>
      </w:r>
      <w:r w:rsidRPr="00DA6700">
        <w:rPr>
          <w:rFonts w:ascii="Arial" w:hAnsi="Arial" w:cs="Arial"/>
          <w:sz w:val="24"/>
        </w:rPr>
        <w:t xml:space="preserve"> a </w:t>
      </w:r>
      <w:r w:rsidR="00DA6700">
        <w:rPr>
          <w:rFonts w:ascii="Arial" w:hAnsi="Arial" w:cs="Arial"/>
          <w:sz w:val="24"/>
        </w:rPr>
        <w:t>9</w:t>
      </w:r>
      <w:r w:rsidRPr="00DA6700">
        <w:rPr>
          <w:rFonts w:ascii="Arial" w:hAnsi="Arial" w:cs="Arial"/>
          <w:sz w:val="24"/>
        </w:rPr>
        <w:t>. melléklet mutatja be.</w:t>
      </w:r>
    </w:p>
    <w:p w:rsidR="008866BE" w:rsidRDefault="008866BE" w:rsidP="00DA6700">
      <w:pPr>
        <w:spacing w:before="120" w:line="276" w:lineRule="auto"/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92"/>
        <w:gridCol w:w="4297"/>
      </w:tblGrid>
      <w:tr w:rsidR="008866BE" w:rsidTr="001A7B11">
        <w:tc>
          <w:tcPr>
            <w:tcW w:w="4492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Burghardt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Ferenc</w:t>
            </w:r>
          </w:p>
        </w:tc>
        <w:tc>
          <w:tcPr>
            <w:tcW w:w="4297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Bóka Istvánné</w:t>
            </w:r>
          </w:p>
        </w:tc>
      </w:tr>
      <w:tr w:rsidR="008866BE" w:rsidTr="001A7B11">
        <w:tc>
          <w:tcPr>
            <w:tcW w:w="4492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elnök</w:t>
            </w:r>
          </w:p>
        </w:tc>
        <w:tc>
          <w:tcPr>
            <w:tcW w:w="4297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jegyző</w:t>
            </w:r>
          </w:p>
        </w:tc>
      </w:tr>
    </w:tbl>
    <w:p w:rsidR="008866BE" w:rsidRDefault="008866BE" w:rsidP="008866BE">
      <w:pPr>
        <w:keepNext/>
        <w:keepLines/>
        <w:rPr>
          <w:rFonts w:ascii="Arial" w:hAnsi="Arial" w:cs="Arial"/>
          <w:sz w:val="24"/>
          <w:szCs w:val="24"/>
        </w:rPr>
      </w:pPr>
    </w:p>
    <w:p w:rsidR="008866BE" w:rsidRDefault="008866BE" w:rsidP="008866BE"/>
    <w:p w:rsidR="009F3F72" w:rsidRDefault="009F3F72"/>
    <w:sectPr w:rsidR="009F3F72" w:rsidSect="002A0A8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50EA0"/>
    <w:multiLevelType w:val="hybridMultilevel"/>
    <w:tmpl w:val="5E5458BE"/>
    <w:lvl w:ilvl="0" w:tplc="81F89C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66BE"/>
    <w:rsid w:val="00204C6D"/>
    <w:rsid w:val="002470E8"/>
    <w:rsid w:val="003712AD"/>
    <w:rsid w:val="0037652B"/>
    <w:rsid w:val="00472ABC"/>
    <w:rsid w:val="004B7615"/>
    <w:rsid w:val="006038A3"/>
    <w:rsid w:val="006E71BA"/>
    <w:rsid w:val="00711146"/>
    <w:rsid w:val="00830685"/>
    <w:rsid w:val="008866BE"/>
    <w:rsid w:val="00973CBB"/>
    <w:rsid w:val="009F3F72"/>
    <w:rsid w:val="00A540E5"/>
    <w:rsid w:val="00A77DF0"/>
    <w:rsid w:val="00A9399A"/>
    <w:rsid w:val="00AE3872"/>
    <w:rsid w:val="00B0163F"/>
    <w:rsid w:val="00B07749"/>
    <w:rsid w:val="00BA0633"/>
    <w:rsid w:val="00CD116C"/>
    <w:rsid w:val="00CF70E1"/>
    <w:rsid w:val="00D2338E"/>
    <w:rsid w:val="00DA6700"/>
    <w:rsid w:val="00E06D60"/>
    <w:rsid w:val="00EC3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66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6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4</cp:revision>
  <cp:lastPrinted>2015-05-12T13:52:00Z</cp:lastPrinted>
  <dcterms:created xsi:type="dcterms:W3CDTF">2017-04-27T11:09:00Z</dcterms:created>
  <dcterms:modified xsi:type="dcterms:W3CDTF">2018-05-07T09:03:00Z</dcterms:modified>
</cp:coreProperties>
</file>