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Magyar Falu Program „ Orvosi eszköz”  pályázatra. </w:t>
      </w:r>
    </w:p>
    <w:p>
      <w:pPr>
        <w:pStyle w:val="Normal"/>
        <w:rPr/>
      </w:pPr>
      <w:r>
        <w:rPr/>
        <w:t>Pápakovácsi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</w:p>
    <w:p>
      <w:pPr>
        <w:pStyle w:val="ListParagraph"/>
        <w:numPr>
          <w:ilvl w:val="0"/>
          <w:numId w:val="1"/>
        </w:numPr>
        <w:rPr/>
      </w:pPr>
      <w:r>
        <w:rPr/>
        <w:t>Cardioline 100L  EKG.    1 db.   399e</w:t>
      </w:r>
    </w:p>
    <w:p>
      <w:pPr>
        <w:pStyle w:val="ListParagraph"/>
        <w:numPr>
          <w:ilvl w:val="0"/>
          <w:numId w:val="1"/>
        </w:numPr>
        <w:rPr/>
      </w:pPr>
      <w:r>
        <w:rPr/>
        <w:t>KaWe Mastermed A2+ vérnyomásmérő   2 db.  34e</w:t>
      </w:r>
    </w:p>
    <w:p>
      <w:pPr>
        <w:pStyle w:val="ListParagraph"/>
        <w:numPr>
          <w:ilvl w:val="0"/>
          <w:numId w:val="1"/>
        </w:numPr>
        <w:rPr/>
      </w:pPr>
      <w:r>
        <w:rPr/>
        <w:t>Vérnyomásmérő mandzsettasor csecsemő – extra  8e.</w:t>
      </w:r>
    </w:p>
    <w:p>
      <w:pPr>
        <w:pStyle w:val="ListParagraph"/>
        <w:numPr>
          <w:ilvl w:val="0"/>
          <w:numId w:val="1"/>
        </w:numPr>
        <w:rPr/>
      </w:pPr>
      <w:r>
        <w:rPr/>
        <w:t>Littmann Classic III S.E. fonendoszkóp  2 db.   86e</w:t>
      </w:r>
    </w:p>
    <w:p>
      <w:pPr>
        <w:pStyle w:val="ListParagraph"/>
        <w:numPr>
          <w:ilvl w:val="0"/>
          <w:numId w:val="1"/>
        </w:numPr>
        <w:rPr/>
      </w:pPr>
      <w:r>
        <w:rPr/>
        <w:t>Buck reflexkalapács 1 db. 3e</w:t>
      </w:r>
    </w:p>
    <w:p>
      <w:pPr>
        <w:pStyle w:val="ListParagraph"/>
        <w:numPr>
          <w:ilvl w:val="0"/>
          <w:numId w:val="1"/>
        </w:numPr>
        <w:rPr/>
      </w:pPr>
      <w:r>
        <w:rPr/>
        <w:t>KaWe Dialight XL. pupillalámpa 1 db. 12e</w:t>
      </w:r>
    </w:p>
    <w:p>
      <w:pPr>
        <w:pStyle w:val="ListParagraph"/>
        <w:numPr>
          <w:ilvl w:val="0"/>
          <w:numId w:val="1"/>
        </w:numPr>
        <w:rPr/>
      </w:pPr>
      <w:r>
        <w:rPr/>
        <w:t>Braun ThermoScan 7 fülhőmérő 1 db. 26e</w:t>
      </w:r>
    </w:p>
    <w:p>
      <w:pPr>
        <w:pStyle w:val="ListParagraph"/>
        <w:numPr>
          <w:ilvl w:val="0"/>
          <w:numId w:val="1"/>
        </w:numPr>
        <w:rPr/>
      </w:pPr>
      <w:r>
        <w:rPr/>
        <w:t>Tompa-hegyes olló 16 cm 2 db 3,2e</w:t>
      </w:r>
    </w:p>
    <w:p>
      <w:pPr>
        <w:pStyle w:val="ListParagraph"/>
        <w:numPr>
          <w:ilvl w:val="0"/>
          <w:numId w:val="1"/>
        </w:numPr>
        <w:rPr/>
      </w:pPr>
      <w:r>
        <w:rPr/>
        <w:t>Varratszedő ligatúra olló, 13 cm egyenes 1 db.  1,1e</w:t>
      </w:r>
    </w:p>
    <w:p>
      <w:pPr>
        <w:pStyle w:val="ListParagraph"/>
        <w:numPr>
          <w:ilvl w:val="0"/>
          <w:numId w:val="1"/>
        </w:numPr>
        <w:rPr/>
      </w:pPr>
      <w:r>
        <w:rPr/>
        <w:t>Kötszerolló 20 cm 1 db. 2,5e</w:t>
      </w:r>
    </w:p>
    <w:p>
      <w:pPr>
        <w:pStyle w:val="ListParagraph"/>
        <w:numPr>
          <w:ilvl w:val="0"/>
          <w:numId w:val="1"/>
        </w:numPr>
        <w:rPr/>
      </w:pPr>
      <w:r>
        <w:rPr/>
        <w:t>Bőrvágó olló egyenes 1 db.  1,1 e</w:t>
      </w:r>
    </w:p>
    <w:p>
      <w:pPr>
        <w:pStyle w:val="ListParagraph"/>
        <w:numPr>
          <w:ilvl w:val="0"/>
          <w:numId w:val="1"/>
        </w:numPr>
        <w:rPr/>
      </w:pPr>
      <w:r>
        <w:rPr/>
        <w:t>Egyenes körömolló 1 db 1,1e</w:t>
      </w:r>
    </w:p>
    <w:p>
      <w:pPr>
        <w:pStyle w:val="ListParagraph"/>
        <w:numPr>
          <w:ilvl w:val="0"/>
          <w:numId w:val="1"/>
        </w:numPr>
        <w:rPr/>
      </w:pPr>
      <w:r>
        <w:rPr/>
        <w:t>Csecsemőmérleg  seca 1 db. 48e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Személymérleg seca 807 1 db.  22e  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Mérőszalag  seca 206 1 db. 5,6e </w:t>
      </w:r>
    </w:p>
    <w:p>
      <w:pPr>
        <w:pStyle w:val="ListParagraph"/>
        <w:numPr>
          <w:ilvl w:val="0"/>
          <w:numId w:val="1"/>
        </w:numPr>
        <w:rPr/>
      </w:pPr>
      <w:r>
        <w:rPr/>
        <w:t>Mérőszalag  mérésére seca 211  1db.  26e (Fejkörfogat)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 </w:t>
      </w:r>
      <w:r>
        <w:rPr/>
        <w:t>KaWe Piccolight F.O. otoszkóp szürke  1 db.   24e</w:t>
      </w:r>
    </w:p>
    <w:p>
      <w:pPr>
        <w:pStyle w:val="ListParagraph"/>
        <w:numPr>
          <w:ilvl w:val="0"/>
          <w:numId w:val="0"/>
        </w:numPr>
        <w:ind w:left="644" w:hanging="0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ABPM 05 vérnyomás holter  1 db. 349e  </w:t>
      </w:r>
    </w:p>
    <w:p>
      <w:pPr>
        <w:pStyle w:val="ListParagraph"/>
        <w:numPr>
          <w:ilvl w:val="0"/>
          <w:numId w:val="1"/>
        </w:numPr>
        <w:rPr/>
      </w:pPr>
      <w:r>
        <w:rPr/>
        <w:t>M170 pulzoximéter ODI funkcióval  19e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Epson M105 nyomtató 1 db 55e         </w:t>
      </w:r>
    </w:p>
    <w:p>
      <w:pPr>
        <w:pStyle w:val="ListParagraph"/>
        <w:numPr>
          <w:ilvl w:val="0"/>
          <w:numId w:val="0"/>
        </w:numPr>
        <w:ind w:left="644" w:hanging="0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Boka-kar index mérő Boso ABI System  100 PWV pulzushullám méréssel, összes tartozékkal  1.395e    </w:t>
      </w:r>
    </w:p>
    <w:p>
      <w:pPr>
        <w:pStyle w:val="ListParagraph"/>
        <w:numPr>
          <w:ilvl w:val="0"/>
          <w:numId w:val="1"/>
        </w:numPr>
        <w:rPr/>
      </w:pPr>
      <w:r>
        <w:rPr/>
        <w:t>Szálkacsipesz    0,7e.</w:t>
      </w:r>
    </w:p>
    <w:p>
      <w:pPr>
        <w:pStyle w:val="ListParagraph"/>
        <w:numPr>
          <w:ilvl w:val="0"/>
          <w:numId w:val="1"/>
        </w:numPr>
        <w:rPr/>
      </w:pPr>
      <w:r>
        <w:rPr/>
        <w:t>Érintés nélküli fertőtlenítő adagoló csapra helyezhető.  19,5e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Iso Full támlás szék (fehér)  1 db. 21e </w:t>
      </w:r>
    </w:p>
    <w:p>
      <w:pPr>
        <w:pStyle w:val="ListParagraph"/>
        <w:numPr>
          <w:ilvl w:val="0"/>
          <w:numId w:val="0"/>
        </w:numPr>
        <w:ind w:left="644" w:hanging="0"/>
        <w:rPr/>
      </w:pPr>
      <w:r>
        <w:rPr/>
      </w:r>
    </w:p>
    <w:p>
      <w:pPr>
        <w:pStyle w:val="ListParagraph"/>
        <w:ind w:left="644" w:hanging="0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8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21ac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>
    <w:name w:val="Internet-hivatkozás"/>
    <w:basedOn w:val="DefaultParagraphFont"/>
    <w:uiPriority w:val="99"/>
    <w:semiHidden/>
    <w:unhideWhenUsed/>
    <w:rsid w:val="00721ac7"/>
    <w:rPr>
      <w:color w:val="0000FF"/>
      <w:u w:val="single"/>
    </w:rPr>
  </w:style>
  <w:style w:type="character" w:styleId="ListLabel1">
    <w:name w:val="ListLabel 1"/>
    <w:qFormat/>
    <w:rPr>
      <w:sz w:val="27"/>
      <w:szCs w:val="27"/>
      <w:shd w:fill="C2D0E1" w:val="clear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21ac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LibreOffice/6.2.0.3$Windows_x86 LibreOffice_project/98c6a8a1c6c7b144ce3cc729e34964b47ce25d62</Application>
  <Pages>1</Pages>
  <Words>191</Words>
  <Characters>923</Characters>
  <CharactersWithSpaces>1121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2019-05-05T15:12:00Z</dcterms:created>
  <dc:creator>User</dc:creator>
  <dc:description/>
  <dc:language>hu-HU</dc:language>
  <cp:lastModifiedBy/>
  <cp:lastPrinted>2019-05-05T16:37:00Z</cp:lastPrinted>
  <dcterms:modified xsi:type="dcterms:W3CDTF">2019-05-27T13:34:16Z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