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2E" w:rsidRDefault="00D23686">
      <w:pPr>
        <w:spacing w:beforeAutospacing="1" w:afterAutospacing="1" w:line="240" w:lineRule="auto"/>
        <w:jc w:val="center"/>
      </w:pPr>
      <w:r>
        <w:rPr>
          <w:rFonts w:ascii="Arial" w:hAnsi="Arial" w:cs="Arial"/>
          <w:b/>
          <w:bCs/>
          <w:sz w:val="24"/>
          <w:szCs w:val="24"/>
          <w:lang w:eastAsia="hu-HU"/>
        </w:rPr>
        <w:t>TÁJÉKOZTATÓ</w:t>
      </w:r>
    </w:p>
    <w:p w:rsidR="00D53D2E" w:rsidRDefault="00D23686">
      <w:pPr>
        <w:spacing w:beforeAutospacing="1" w:afterAutospacing="1" w:line="240" w:lineRule="auto"/>
        <w:jc w:val="center"/>
      </w:pP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Pápakovácsi  község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német  nemzetiségi önkormányzati képviselők 2019. október 13-i választása eredményéről</w:t>
      </w: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D53D2E" w:rsidRDefault="00D23686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Tisztelt Képviselő-testület!</w:t>
      </w:r>
    </w:p>
    <w:p w:rsidR="00D53D2E" w:rsidRDefault="00D23686">
      <w:pPr>
        <w:spacing w:beforeAutospacing="1" w:afterAutospacing="1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Tájékoztatom a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Tisztelt  Képviselő-testületet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, hogy Pápakovácsi </w:t>
      </w:r>
      <w:r>
        <w:rPr>
          <w:rFonts w:ascii="Arial" w:hAnsi="Arial" w:cs="Arial"/>
          <w:sz w:val="24"/>
          <w:szCs w:val="24"/>
          <w:lang w:eastAsia="hu-HU"/>
        </w:rPr>
        <w:t xml:space="preserve">  községben  a német  nemzetiségi önkormányzati képviselők  2019. október 13-i választása eredményes volt. Rendkívüli esemény nem történt. Jogorvoslattal senki nem élt.</w:t>
      </w:r>
    </w:p>
    <w:tbl>
      <w:tblPr>
        <w:tblW w:w="8580" w:type="dxa"/>
        <w:tblInd w:w="-23" w:type="dxa"/>
        <w:tblCellMar>
          <w:left w:w="0" w:type="dxa"/>
          <w:right w:w="0" w:type="dxa"/>
        </w:tblCellMar>
        <w:tblLook w:val="00A0"/>
      </w:tblPr>
      <w:tblGrid>
        <w:gridCol w:w="7080"/>
        <w:gridCol w:w="1005"/>
        <w:gridCol w:w="105"/>
        <w:gridCol w:w="60"/>
        <w:gridCol w:w="330"/>
      </w:tblGrid>
      <w:tr w:rsidR="00D53D2E">
        <w:tc>
          <w:tcPr>
            <w:tcW w:w="7080" w:type="dxa"/>
            <w:shd w:val="clear" w:color="auto" w:fill="auto"/>
          </w:tcPr>
          <w:p w:rsidR="00D53D2E" w:rsidRDefault="00D236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Települési nemzetiségi képviselők</w:t>
            </w:r>
            <w:r>
              <w:rPr>
                <w:rFonts w:ascii="Arial" w:hAnsi="Arial" w:cs="Arial"/>
                <w:sz w:val="24"/>
                <w:szCs w:val="24"/>
              </w:rPr>
              <w:t xml:space="preserve"> választása:</w:t>
            </w:r>
          </w:p>
          <w:p w:rsidR="00D53D2E" w:rsidRDefault="00D53D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:rsidR="00D53D2E" w:rsidRDefault="00D53D2E"/>
        </w:tc>
        <w:tc>
          <w:tcPr>
            <w:tcW w:w="105" w:type="dxa"/>
            <w:shd w:val="clear" w:color="auto" w:fill="auto"/>
          </w:tcPr>
          <w:p w:rsidR="00D53D2E" w:rsidRDefault="00D53D2E"/>
        </w:tc>
        <w:tc>
          <w:tcPr>
            <w:tcW w:w="60" w:type="dxa"/>
            <w:shd w:val="clear" w:color="auto" w:fill="auto"/>
          </w:tcPr>
          <w:p w:rsidR="00D53D2E" w:rsidRDefault="00D53D2E"/>
        </w:tc>
        <w:tc>
          <w:tcPr>
            <w:tcW w:w="330" w:type="dxa"/>
            <w:shd w:val="clear" w:color="auto" w:fill="auto"/>
          </w:tcPr>
          <w:p w:rsidR="00D53D2E" w:rsidRDefault="00D53D2E"/>
        </w:tc>
      </w:tr>
      <w:tr w:rsidR="00D53D2E">
        <w:tc>
          <w:tcPr>
            <w:tcW w:w="7080" w:type="dxa"/>
            <w:shd w:val="clear" w:color="auto" w:fill="auto"/>
            <w:vAlign w:val="center"/>
          </w:tcPr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névjegyzéken 34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választópolgár szerepelt, 27 fő szavazott.</w:t>
            </w:r>
          </w:p>
          <w:p w:rsidR="00D53D2E" w:rsidRDefault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Valamennyi szavazólap érvényes volt.</w:t>
            </w:r>
          </w:p>
          <w:p w:rsidR="00D53D2E" w:rsidRDefault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Leadott szavazatok: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Takácsné Varga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Brigitta  23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szavazat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Zsidai Márk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25  szavazat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Takács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László  23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szavazat.</w:t>
            </w:r>
          </w:p>
          <w:p w:rsidR="00D53D2E" w:rsidRDefault="00D23686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Valamennyi jelölt a megválasztott képviselő-testület tagja lett.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0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7080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0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7080" w:type="dxa"/>
            <w:shd w:val="clear" w:color="auto" w:fill="auto"/>
            <w:vAlign w:val="center"/>
          </w:tcPr>
          <w:p w:rsidR="00D53D2E" w:rsidRDefault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A választópolgárok leadták szavazataikat a </w:t>
            </w: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területi és az országos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német nemzetiségi képviselők jelöltjeire is. 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területi nemzetiségi szavazatok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: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27  szavazólapból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2 érvénytelen volt, érvényes szavazólapok száma 25.</w:t>
            </w:r>
          </w:p>
          <w:p w:rsidR="00D53D2E" w:rsidRDefault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 jelöltenként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Veszprém Megyei Német Önkormányzatok Közössége 25 szavazat</w:t>
            </w: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országos nemzetiségi szavazatok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: 27 leadott szavazólapból 8 érvénytelen volt, érvényes szavazólapok száma: 19.</w:t>
            </w:r>
          </w:p>
          <w:p w:rsidR="00D53D2E" w:rsidRDefault="00D23686">
            <w:pPr>
              <w:spacing w:beforeAutospacing="1"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Észak-Magyarországi Német Önkormányzatok Szövetsége, Egyesület: 19 szavazat.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0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23686">
            <w:pPr>
              <w:spacing w:beforeAutospacing="1" w:afterAutospacing="1" w:line="240" w:lineRule="auto"/>
              <w:jc w:val="both"/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Pápakovácsi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,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2019. október 29. </w:t>
            </w:r>
          </w:p>
          <w:p w:rsidR="00D53D2E" w:rsidRDefault="00D53D2E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D53D2E" w:rsidRDefault="00D23686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                                                       Szabó Csabáné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sk</w:t>
            </w:r>
            <w:proofErr w:type="spellEnd"/>
          </w:p>
          <w:p w:rsidR="00D53D2E" w:rsidRDefault="00D23686" w:rsidP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                                       HVB elnöke</w:t>
            </w:r>
            <w:bookmarkStart w:id="0" w:name="_GoBack"/>
            <w:bookmarkEnd w:id="0"/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23686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lastRenderedPageBreak/>
              <w:t> </w:t>
            </w:r>
          </w:p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D53D2E">
        <w:tc>
          <w:tcPr>
            <w:tcW w:w="8085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5" w:type="dxa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center"/>
          </w:tcPr>
          <w:p w:rsidR="00D53D2E" w:rsidRDefault="00D53D2E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</w:tbl>
    <w:p w:rsidR="00D53D2E" w:rsidRDefault="00D23686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D53D2E" w:rsidRDefault="00D23686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D53D2E" w:rsidRDefault="00D53D2E">
      <w:pPr>
        <w:jc w:val="both"/>
      </w:pPr>
    </w:p>
    <w:sectPr w:rsidR="00D53D2E" w:rsidSect="00D53D2E">
      <w:pgSz w:w="11906" w:h="16838"/>
      <w:pgMar w:top="794" w:right="1134" w:bottom="964" w:left="85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D2E"/>
    <w:rsid w:val="00D23686"/>
    <w:rsid w:val="00D5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C82"/>
    <w:pPr>
      <w:spacing w:after="200" w:line="276" w:lineRule="auto"/>
    </w:pPr>
    <w:rPr>
      <w:sz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rt-metadata-icons">
    <w:name w:val="art-metadata-icons"/>
    <w:basedOn w:val="Bekezdsalapbettpusa"/>
    <w:uiPriority w:val="99"/>
    <w:qFormat/>
    <w:rsid w:val="005D1D1D"/>
    <w:rPr>
      <w:rFonts w:cs="Times New Roman"/>
    </w:rPr>
  </w:style>
  <w:style w:type="character" w:styleId="Kiemels2">
    <w:name w:val="Strong"/>
    <w:basedOn w:val="Bekezdsalapbettpusa"/>
    <w:uiPriority w:val="99"/>
    <w:qFormat/>
    <w:rsid w:val="005D1D1D"/>
    <w:rPr>
      <w:rFonts w:cs="Times New Roman"/>
      <w:b/>
      <w:bCs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locked/>
    <w:rsid w:val="005D1D1D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rsid w:val="00D53D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D53D2E"/>
    <w:pPr>
      <w:spacing w:after="140"/>
    </w:pPr>
  </w:style>
  <w:style w:type="paragraph" w:styleId="Lista">
    <w:name w:val="List"/>
    <w:basedOn w:val="Szvegtrzs"/>
    <w:rsid w:val="00D53D2E"/>
    <w:rPr>
      <w:rFonts w:cs="Arial"/>
    </w:rPr>
  </w:style>
  <w:style w:type="paragraph" w:customStyle="1" w:styleId="Caption">
    <w:name w:val="Caption"/>
    <w:basedOn w:val="Norml"/>
    <w:qFormat/>
    <w:rsid w:val="00D53D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D53D2E"/>
    <w:pPr>
      <w:suppressLineNumbers/>
    </w:pPr>
    <w:rPr>
      <w:rFonts w:cs="Arial"/>
    </w:rPr>
  </w:style>
  <w:style w:type="paragraph" w:styleId="NormlWeb">
    <w:name w:val="Normal (Web)"/>
    <w:basedOn w:val="Norml"/>
    <w:uiPriority w:val="99"/>
    <w:qFormat/>
    <w:rsid w:val="005D1D1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qFormat/>
    <w:rsid w:val="005D1D1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</dc:title>
  <dc:subject/>
  <dc:creator>Acer</dc:creator>
  <dc:description/>
  <cp:lastModifiedBy>user</cp:lastModifiedBy>
  <cp:revision>6</cp:revision>
  <cp:lastPrinted>2019-11-12T08:35:00Z</cp:lastPrinted>
  <dcterms:created xsi:type="dcterms:W3CDTF">2019-10-23T19:56:00Z</dcterms:created>
  <dcterms:modified xsi:type="dcterms:W3CDTF">2019-11-12T08:35:00Z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