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48B" w:rsidRDefault="00F3148B">
      <w:pPr>
        <w:jc w:val="center"/>
        <w:rPr>
          <w:rFonts w:eastAsia="Calibri" w:cs="Calibri"/>
          <w:color w:val="auto"/>
          <w:sz w:val="22"/>
        </w:rPr>
      </w:pPr>
    </w:p>
    <w:p w:rsidR="00F3148B" w:rsidRDefault="00144CA3">
      <w:pPr>
        <w:jc w:val="center"/>
        <w:rPr>
          <w:rFonts w:ascii="Times New Roman" w:eastAsia="Times New Roman" w:hAnsi="Times New Roman" w:cs="Times New Roman"/>
          <w:b/>
          <w:color w:val="auto"/>
          <w:sz w:val="36"/>
        </w:rPr>
      </w:pPr>
      <w:r>
        <w:rPr>
          <w:rFonts w:ascii="Times New Roman" w:eastAsia="Times New Roman" w:hAnsi="Times New Roman" w:cs="Times New Roman"/>
          <w:b/>
          <w:color w:val="auto"/>
          <w:sz w:val="36"/>
        </w:rPr>
        <w:t>Pápakovácsi Község Német Nemzetiségi Önkormányzatának Programterve</w:t>
      </w:r>
    </w:p>
    <w:p w:rsidR="00F3148B" w:rsidRDefault="00144CA3">
      <w:pPr>
        <w:jc w:val="center"/>
      </w:pPr>
      <w:r>
        <w:rPr>
          <w:rFonts w:ascii="Times New Roman" w:eastAsia="Times New Roman" w:hAnsi="Times New Roman" w:cs="Times New Roman"/>
          <w:b/>
          <w:color w:val="auto"/>
          <w:sz w:val="36"/>
        </w:rPr>
        <w:t>2024. évre</w:t>
      </w:r>
    </w:p>
    <w:p w:rsidR="00F3148B" w:rsidRDefault="00F3148B">
      <w:pPr>
        <w:jc w:val="center"/>
        <w:rPr>
          <w:rFonts w:eastAsia="Calibri" w:cs="Calibri"/>
          <w:color w:val="auto"/>
          <w:sz w:val="22"/>
        </w:rPr>
      </w:pPr>
    </w:p>
    <w:p w:rsidR="00F3148B" w:rsidRDefault="00F3148B">
      <w:pPr>
        <w:jc w:val="center"/>
        <w:rPr>
          <w:rFonts w:eastAsia="Calibri" w:cs="Calibri"/>
          <w:color w:val="auto"/>
          <w:sz w:val="22"/>
        </w:rPr>
      </w:pPr>
    </w:p>
    <w:p w:rsidR="00F3148B" w:rsidRDefault="00F3148B">
      <w:pPr>
        <w:jc w:val="center"/>
        <w:rPr>
          <w:rFonts w:eastAsia="Calibri" w:cs="Calibri"/>
          <w:color w:val="auto"/>
          <w:sz w:val="22"/>
        </w:rPr>
      </w:pPr>
    </w:p>
    <w:p w:rsidR="00F3148B" w:rsidRDefault="00F3148B">
      <w:pPr>
        <w:jc w:val="center"/>
        <w:rPr>
          <w:rFonts w:eastAsia="Calibri" w:cs="Calibri"/>
          <w:color w:val="auto"/>
          <w:sz w:val="22"/>
        </w:rPr>
      </w:pPr>
    </w:p>
    <w:tbl>
      <w:tblPr>
        <w:tblW w:w="922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2480"/>
        <w:gridCol w:w="6742"/>
      </w:tblGrid>
      <w:tr w:rsidR="00F3148B"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F3148B" w:rsidRDefault="00144CA3">
            <w:pPr>
              <w:spacing w:before="360" w:after="360" w:line="480" w:lineRule="auto"/>
              <w:jc w:val="both"/>
              <w:rPr>
                <w:rFonts w:ascii="Arial" w:eastAsia="Arial" w:hAnsi="Arial" w:cs="Arial"/>
                <w:b/>
                <w:bCs/>
                <w:color w:val="auto"/>
              </w:rPr>
            </w:pPr>
            <w:r>
              <w:rPr>
                <w:rFonts w:ascii="Arial" w:eastAsia="Arial" w:hAnsi="Arial" w:cs="Arial"/>
                <w:b/>
                <w:bCs/>
                <w:color w:val="auto"/>
              </w:rPr>
              <w:t>ÁPRILIS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148B" w:rsidRDefault="00144CA3">
            <w:pPr>
              <w:ind w:left="40"/>
              <w:jc w:val="both"/>
              <w:rPr>
                <w:rFonts w:ascii="Arial" w:eastAsia="Arial" w:hAnsi="Arial" w:cs="Arial"/>
                <w:color w:val="auto"/>
              </w:rPr>
            </w:pPr>
            <w:r>
              <w:rPr>
                <w:rFonts w:ascii="Arial" w:eastAsia="Arial" w:hAnsi="Arial" w:cs="Arial"/>
                <w:color w:val="auto"/>
              </w:rPr>
              <w:t xml:space="preserve">“Víz világnapja” keretében általános iskolások látogatása a Pápai Víztoronyban </w:t>
            </w:r>
          </w:p>
        </w:tc>
      </w:tr>
      <w:tr w:rsidR="00F3148B"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F3148B" w:rsidRDefault="00144CA3">
            <w:pPr>
              <w:spacing w:before="360" w:after="360" w:line="480" w:lineRule="auto"/>
              <w:jc w:val="both"/>
            </w:pPr>
            <w:r>
              <w:rPr>
                <w:rFonts w:ascii="Arial" w:eastAsia="Arial" w:hAnsi="Arial" w:cs="Arial"/>
                <w:b/>
                <w:bCs/>
                <w:color w:val="auto"/>
              </w:rPr>
              <w:t>MÁJUS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148B" w:rsidRDefault="00144CA3">
            <w:pPr>
              <w:jc w:val="both"/>
            </w:pPr>
            <w:r>
              <w:rPr>
                <w:rFonts w:ascii="Arial" w:hAnsi="Arial" w:cs="Arial"/>
              </w:rPr>
              <w:t xml:space="preserve">      </w:t>
            </w:r>
          </w:p>
          <w:p w:rsidR="00F3148B" w:rsidRDefault="0039239F" w:rsidP="0039239F">
            <w:pPr>
              <w:jc w:val="both"/>
              <w:rPr>
                <w:rFonts w:ascii="Arial" w:eastAsia="Arial" w:hAnsi="Arial" w:cs="Arial"/>
                <w:color w:val="auto"/>
              </w:rPr>
            </w:pPr>
            <w:r w:rsidRPr="0039239F">
              <w:rPr>
                <w:rFonts w:ascii="Arial" w:hAnsi="Arial" w:cs="Arial"/>
              </w:rPr>
              <w:t>Koffermärchen játszóház</w:t>
            </w:r>
            <w:r>
              <w:rPr>
                <w:rFonts w:ascii="Arial" w:hAnsi="Arial" w:cs="Arial"/>
              </w:rPr>
              <w:t xml:space="preserve"> </w:t>
            </w:r>
            <w:r w:rsidR="00144CA3">
              <w:rPr>
                <w:rFonts w:ascii="Arial" w:hAnsi="Arial" w:cs="Arial"/>
              </w:rPr>
              <w:t xml:space="preserve"> előadása (mesejáték) </w:t>
            </w:r>
            <w:r w:rsidR="00144CA3">
              <w:rPr>
                <w:rFonts w:ascii="Arial" w:eastAsia="Arial" w:hAnsi="Arial" w:cs="Arial"/>
                <w:color w:val="auto"/>
              </w:rPr>
              <w:t xml:space="preserve"> </w:t>
            </w:r>
          </w:p>
        </w:tc>
      </w:tr>
      <w:tr w:rsidR="00F3148B"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F3148B" w:rsidRDefault="00144CA3">
            <w:pPr>
              <w:spacing w:before="360" w:after="360" w:line="480" w:lineRule="auto"/>
              <w:jc w:val="both"/>
              <w:rPr>
                <w:rFonts w:ascii="Arial" w:eastAsia="Arial" w:hAnsi="Arial" w:cs="Arial"/>
                <w:b/>
                <w:bCs/>
                <w:color w:val="auto"/>
              </w:rPr>
            </w:pPr>
            <w:r>
              <w:rPr>
                <w:rFonts w:ascii="Arial" w:eastAsia="Arial" w:hAnsi="Arial" w:cs="Arial"/>
                <w:b/>
                <w:bCs/>
                <w:color w:val="auto"/>
              </w:rPr>
              <w:t>JÚLIUS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148B" w:rsidRDefault="00F3148B">
            <w:pPr>
              <w:jc w:val="both"/>
              <w:rPr>
                <w:rFonts w:ascii="Arial" w:eastAsia="Arial" w:hAnsi="Arial" w:cs="Arial"/>
                <w:color w:val="auto"/>
              </w:rPr>
            </w:pPr>
          </w:p>
          <w:p w:rsidR="00F3148B" w:rsidRDefault="00144CA3">
            <w:pPr>
              <w:jc w:val="both"/>
            </w:pPr>
            <w:r>
              <w:rPr>
                <w:rFonts w:ascii="Arial" w:eastAsia="Arial" w:hAnsi="Arial" w:cs="Arial"/>
                <w:color w:val="auto"/>
              </w:rPr>
              <w:t xml:space="preserve">Falunap szervezésében közreműködés, támogatás  </w:t>
            </w:r>
          </w:p>
        </w:tc>
      </w:tr>
      <w:tr w:rsidR="00F3148B"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F3148B" w:rsidRDefault="00144CA3">
            <w:pPr>
              <w:spacing w:before="360" w:after="360" w:line="480" w:lineRule="auto"/>
              <w:jc w:val="both"/>
              <w:rPr>
                <w:rFonts w:ascii="Arial" w:eastAsia="Arial" w:hAnsi="Arial" w:cs="Arial"/>
                <w:b/>
                <w:bCs/>
                <w:color w:val="auto"/>
              </w:rPr>
            </w:pPr>
            <w:r>
              <w:rPr>
                <w:rFonts w:ascii="Arial" w:eastAsia="Arial" w:hAnsi="Arial" w:cs="Arial"/>
                <w:b/>
                <w:bCs/>
                <w:color w:val="auto"/>
              </w:rPr>
              <w:t>NOVEMBER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148B" w:rsidRDefault="00144CA3">
            <w:pPr>
              <w:jc w:val="both"/>
              <w:rPr>
                <w:rFonts w:ascii="Arial" w:eastAsia="Arial" w:hAnsi="Arial" w:cs="Arial"/>
                <w:color w:val="auto"/>
              </w:rPr>
            </w:pPr>
            <w:r>
              <w:rPr>
                <w:rFonts w:ascii="Arial" w:eastAsia="Arial" w:hAnsi="Arial" w:cs="Arial"/>
                <w:color w:val="auto"/>
              </w:rPr>
              <w:t xml:space="preserve">Látogatás Ausztriába (osztrák végvárak látogatása) </w:t>
            </w:r>
          </w:p>
        </w:tc>
      </w:tr>
      <w:tr w:rsidR="00F3148B"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F3148B" w:rsidRDefault="00144CA3">
            <w:pPr>
              <w:spacing w:before="360" w:after="360" w:line="480" w:lineRule="auto"/>
              <w:jc w:val="both"/>
              <w:rPr>
                <w:rFonts w:ascii="Arial" w:eastAsia="Arial" w:hAnsi="Arial" w:cs="Arial"/>
                <w:b/>
                <w:bCs/>
                <w:color w:val="auto"/>
              </w:rPr>
            </w:pPr>
            <w:r>
              <w:rPr>
                <w:rFonts w:ascii="Arial" w:eastAsia="Arial" w:hAnsi="Arial" w:cs="Arial"/>
                <w:b/>
                <w:bCs/>
                <w:color w:val="auto"/>
              </w:rPr>
              <w:t>DECEMBER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148B" w:rsidRDefault="00144CA3" w:rsidP="00144CA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Karácsonyi koncert szervezése a helyi katolikus templomban települési önkormányzattal közösen </w:t>
            </w:r>
          </w:p>
        </w:tc>
      </w:tr>
    </w:tbl>
    <w:p w:rsidR="00F3148B" w:rsidRDefault="00F3148B">
      <w:pPr>
        <w:rPr>
          <w:rFonts w:eastAsia="Calibri" w:cs="Calibri"/>
          <w:color w:val="auto"/>
          <w:sz w:val="22"/>
        </w:rPr>
      </w:pPr>
    </w:p>
    <w:p w:rsidR="00F3148B" w:rsidRDefault="00F3148B">
      <w:pPr>
        <w:rPr>
          <w:rFonts w:eastAsia="Calibri" w:cs="Calibri"/>
          <w:color w:val="auto"/>
          <w:sz w:val="22"/>
        </w:rPr>
      </w:pPr>
    </w:p>
    <w:p w:rsidR="00F3148B" w:rsidRDefault="00F3148B">
      <w:pPr>
        <w:rPr>
          <w:rFonts w:eastAsia="Calibri" w:cs="Calibri"/>
          <w:color w:val="auto"/>
          <w:sz w:val="22"/>
        </w:rPr>
      </w:pPr>
    </w:p>
    <w:p w:rsidR="00F3148B" w:rsidRDefault="00144CA3">
      <w:r>
        <w:rPr>
          <w:rFonts w:ascii="Arial" w:eastAsia="Arial" w:hAnsi="Arial" w:cs="Arial"/>
          <w:color w:val="auto"/>
        </w:rPr>
        <w:t xml:space="preserve">Pápakovácsi  2024. március 20.  </w:t>
      </w:r>
    </w:p>
    <w:p w:rsidR="00F3148B" w:rsidRDefault="00144CA3"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>
        <w:rPr>
          <w:rFonts w:ascii="Arial" w:hAnsi="Arial"/>
        </w:rPr>
        <w:t>Takácsné Varga Brigitta sk</w:t>
      </w:r>
    </w:p>
    <w:p w:rsidR="00F3148B" w:rsidRDefault="00144CA3"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             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elnök</w:t>
      </w:r>
    </w:p>
    <w:sectPr w:rsidR="00F3148B" w:rsidSect="00F3148B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3148B"/>
    <w:rsid w:val="00144CA3"/>
    <w:rsid w:val="0039239F"/>
    <w:rsid w:val="00BF3E33"/>
    <w:rsid w:val="00F31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 w:val="24"/>
        <w:szCs w:val="24"/>
        <w:lang w:val="en-US" w:eastAsia="en-US" w:bidi="en-US"/>
      </w:rPr>
    </w:rPrDefault>
    <w:pPrDefault>
      <w:pPr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3148B"/>
    <w:pPr>
      <w:widowControl w:val="0"/>
      <w:suppressAutoHyphens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Tblzattartalom">
    <w:name w:val="Táblázattartalom"/>
    <w:basedOn w:val="Norml"/>
    <w:qFormat/>
    <w:rsid w:val="00F3148B"/>
    <w:pPr>
      <w:suppressLineNumbers/>
    </w:pPr>
  </w:style>
  <w:style w:type="paragraph" w:styleId="Szvegtrzs">
    <w:name w:val="Body Text"/>
    <w:basedOn w:val="Norml"/>
    <w:rsid w:val="00F3148B"/>
    <w:pPr>
      <w:spacing w:after="140" w:line="276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515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2020-02-21T12:19:00Z</cp:lastPrinted>
  <dcterms:created xsi:type="dcterms:W3CDTF">2024-04-04T06:00:00Z</dcterms:created>
  <dcterms:modified xsi:type="dcterms:W3CDTF">2024-04-04T06:00:00Z</dcterms:modified>
  <dc:language>hu-HU</dc:language>
</cp:coreProperties>
</file>