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313B05" w:rsidRDefault="00DF3965">
      <w:pPr>
        <w:jc w:val="both"/>
        <w:rPr>
          <w:rFonts w:ascii="Cambria" w:hAnsi="Cambria" w:cs="Arial"/>
          <w:sz w:val="22"/>
          <w:szCs w:val="22"/>
        </w:rPr>
      </w:pPr>
      <w:bookmarkStart w:id="0" w:name="_GoBack"/>
      <w:bookmarkEnd w:id="0"/>
    </w:p>
    <w:p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rsidR="00DF3965" w:rsidRPr="00313B05" w:rsidRDefault="00DF3965">
      <w:pPr>
        <w:jc w:val="both"/>
        <w:rPr>
          <w:rFonts w:ascii="Cambria" w:hAnsi="Cambria" w:cs="Arial"/>
          <w:sz w:val="22"/>
          <w:szCs w:val="22"/>
        </w:rPr>
      </w:pPr>
    </w:p>
    <w:p w:rsidR="00DF3965" w:rsidRPr="00313B05" w:rsidRDefault="005A2318">
      <w:pPr>
        <w:jc w:val="center"/>
        <w:rPr>
          <w:rFonts w:ascii="Cambria" w:hAnsi="Cambria" w:cs="Arial"/>
          <w:b/>
          <w:bCs/>
          <w:sz w:val="22"/>
          <w:szCs w:val="22"/>
        </w:rPr>
      </w:pPr>
      <w:r>
        <w:rPr>
          <w:rFonts w:ascii="Cambria" w:hAnsi="Cambria" w:cs="Arial"/>
          <w:b/>
          <w:bCs/>
          <w:sz w:val="22"/>
          <w:szCs w:val="22"/>
        </w:rPr>
        <w:t xml:space="preserve">Pápakovácsi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az 51/2007. (</w:t>
      </w:r>
      <w:proofErr w:type="spellStart"/>
      <w:r w:rsidR="00DF3965" w:rsidRPr="00313B05">
        <w:rPr>
          <w:rFonts w:ascii="Cambria" w:hAnsi="Cambria" w:cs="Arial"/>
          <w:b/>
          <w:bCs/>
          <w:sz w:val="22"/>
          <w:szCs w:val="22"/>
        </w:rPr>
        <w:t>III</w:t>
      </w:r>
      <w:proofErr w:type="spellEnd"/>
      <w:r w:rsidR="00DF3965" w:rsidRPr="00313B05">
        <w:rPr>
          <w:rFonts w:ascii="Cambria" w:hAnsi="Cambria" w:cs="Arial"/>
          <w:b/>
          <w:bCs/>
          <w:sz w:val="22"/>
          <w:szCs w:val="22"/>
        </w:rPr>
        <w:t>.</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rsidR="002A1730" w:rsidRPr="00313B05" w:rsidRDefault="0050488D" w:rsidP="0050488D">
      <w:pPr>
        <w:jc w:val="center"/>
        <w:rPr>
          <w:rFonts w:ascii="Cambria" w:hAnsi="Cambria" w:cs="Arial"/>
          <w:b/>
          <w:bCs/>
          <w:sz w:val="22"/>
          <w:szCs w:val="22"/>
        </w:rPr>
      </w:pPr>
      <w:proofErr w:type="gramStart"/>
      <w:r w:rsidRPr="00313B05">
        <w:rPr>
          <w:rFonts w:ascii="Cambria" w:hAnsi="Cambria" w:cs="Arial"/>
          <w:b/>
          <w:bCs/>
          <w:sz w:val="22"/>
          <w:szCs w:val="22"/>
        </w:rPr>
        <w:t>összhangban</w:t>
      </w:r>
      <w:proofErr w:type="gramEnd"/>
    </w:p>
    <w:p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nemzeti felsőoktatásról szóló 2011. évi </w:t>
      </w:r>
      <w:proofErr w:type="spellStart"/>
      <w:r w:rsidRPr="00313B05">
        <w:rPr>
          <w:rFonts w:ascii="Cambria" w:hAnsi="Cambria" w:cs="Arial"/>
          <w:color w:val="000000"/>
          <w:sz w:val="22"/>
          <w:szCs w:val="22"/>
        </w:rPr>
        <w:t>CCIV</w:t>
      </w:r>
      <w:proofErr w:type="spellEnd"/>
      <w:r w:rsidRPr="00313B05">
        <w:rPr>
          <w:rFonts w:ascii="Cambria" w:hAnsi="Cambria" w:cs="Arial"/>
          <w:color w:val="000000"/>
          <w:sz w:val="22"/>
          <w:szCs w:val="22"/>
        </w:rPr>
        <w:t>. törvény</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w:t>
      </w:r>
      <w:proofErr w:type="spellStart"/>
      <w:r w:rsidRPr="00313B05">
        <w:rPr>
          <w:rFonts w:ascii="Cambria" w:hAnsi="Cambria" w:cs="Arial"/>
          <w:color w:val="000000"/>
          <w:sz w:val="22"/>
          <w:szCs w:val="22"/>
        </w:rPr>
        <w:t>III</w:t>
      </w:r>
      <w:proofErr w:type="spellEnd"/>
      <w:r w:rsidRPr="00313B05">
        <w:rPr>
          <w:rFonts w:ascii="Cambria" w:hAnsi="Cambria" w:cs="Arial"/>
          <w:color w:val="000000"/>
          <w:sz w:val="22"/>
          <w:szCs w:val="22"/>
        </w:rPr>
        <w:t>. 26.) Korm. rendelet</w:t>
      </w:r>
      <w:r w:rsidR="005420D3">
        <w:rPr>
          <w:rFonts w:ascii="Cambria" w:hAnsi="Cambria" w:cs="Arial"/>
          <w:color w:val="000000"/>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Nemzeti Közszolgálati Egyetemről, valamint a közigazgatási, rendészeti és katonai felsőoktatásról szóló 2011. évi </w:t>
      </w:r>
      <w:proofErr w:type="spellStart"/>
      <w:r w:rsidRPr="00313B05">
        <w:rPr>
          <w:rFonts w:ascii="Cambria" w:hAnsi="Cambria" w:cs="Arial"/>
          <w:color w:val="000000"/>
          <w:sz w:val="22"/>
          <w:szCs w:val="22"/>
        </w:rPr>
        <w:t>CXXXII</w:t>
      </w:r>
      <w:proofErr w:type="spellEnd"/>
      <w:r w:rsidRPr="00313B05">
        <w:rPr>
          <w:rFonts w:ascii="Cambria" w:hAnsi="Cambria" w:cs="Arial"/>
          <w:color w:val="000000"/>
          <w:sz w:val="22"/>
          <w:szCs w:val="22"/>
        </w:rPr>
        <w:t>. törvény</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Nemzeti Közszolgálati Egyetemről, valamint a közigazgatási, rendészeti és katonai felsőoktatásról szóló 2011. évi </w:t>
      </w:r>
      <w:proofErr w:type="spellStart"/>
      <w:r w:rsidRPr="00313B05">
        <w:rPr>
          <w:rFonts w:ascii="Cambria" w:hAnsi="Cambria" w:cs="Arial"/>
          <w:color w:val="000000"/>
          <w:sz w:val="22"/>
          <w:szCs w:val="22"/>
        </w:rPr>
        <w:t>CXXXII</w:t>
      </w:r>
      <w:proofErr w:type="spellEnd"/>
      <w:r w:rsidRPr="00313B05">
        <w:rPr>
          <w:rFonts w:ascii="Cambria" w:hAnsi="Cambria" w:cs="Arial"/>
          <w:color w:val="000000"/>
          <w:sz w:val="22"/>
          <w:szCs w:val="22"/>
        </w:rPr>
        <w:t>. törvény egyes rendelkezéseinek végrehajtásáról szóló 363/2011. (</w:t>
      </w:r>
      <w:proofErr w:type="spellStart"/>
      <w:r w:rsidRPr="00313B05">
        <w:rPr>
          <w:rFonts w:ascii="Cambria" w:hAnsi="Cambria" w:cs="Arial"/>
          <w:color w:val="000000"/>
          <w:sz w:val="22"/>
          <w:szCs w:val="22"/>
        </w:rPr>
        <w:t>XII</w:t>
      </w:r>
      <w:proofErr w:type="spellEnd"/>
      <w:r w:rsidRPr="00313B05">
        <w:rPr>
          <w:rFonts w:ascii="Cambria" w:hAnsi="Cambria" w:cs="Arial"/>
          <w:color w:val="000000"/>
          <w:sz w:val="22"/>
          <w:szCs w:val="22"/>
        </w:rPr>
        <w:t>. 30.) Korm. rendelet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szociális igazgatásról és szociális ellátásokról szóló 1993. évi </w:t>
      </w:r>
      <w:proofErr w:type="spellStart"/>
      <w:r w:rsidRPr="00313B05">
        <w:rPr>
          <w:rFonts w:ascii="Cambria" w:hAnsi="Cambria" w:cs="Arial"/>
          <w:color w:val="000000"/>
          <w:sz w:val="22"/>
          <w:szCs w:val="22"/>
        </w:rPr>
        <w:t>III</w:t>
      </w:r>
      <w:proofErr w:type="spellEnd"/>
      <w:r w:rsidRPr="00313B05">
        <w:rPr>
          <w:rFonts w:ascii="Cambria" w:hAnsi="Cambria" w:cs="Arial"/>
          <w:color w:val="000000"/>
          <w:sz w:val="22"/>
          <w:szCs w:val="22"/>
        </w:rPr>
        <w:t>. törvény</w:t>
      </w:r>
    </w:p>
    <w:p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w:t>
      </w:r>
      <w:proofErr w:type="spellStart"/>
      <w:r w:rsidRPr="00313B05">
        <w:rPr>
          <w:rFonts w:ascii="Cambria" w:hAnsi="Cambria" w:cs="Arial"/>
          <w:sz w:val="22"/>
          <w:szCs w:val="22"/>
        </w:rPr>
        <w:t>CXCV</w:t>
      </w:r>
      <w:proofErr w:type="spellEnd"/>
      <w:r w:rsidRPr="00313B05">
        <w:rPr>
          <w:rFonts w:ascii="Cambria" w:hAnsi="Cambria" w:cs="Arial"/>
          <w:sz w:val="22"/>
          <w:szCs w:val="22"/>
        </w:rPr>
        <w:t xml:space="preserve">. törvény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w:t>
      </w:r>
      <w:proofErr w:type="spellStart"/>
      <w:r w:rsidRPr="00313B05">
        <w:rPr>
          <w:rFonts w:ascii="Cambria" w:hAnsi="Cambria" w:cs="Arial"/>
          <w:sz w:val="22"/>
          <w:szCs w:val="22"/>
        </w:rPr>
        <w:t>XII</w:t>
      </w:r>
      <w:proofErr w:type="spellEnd"/>
      <w:r w:rsidRPr="00313B05">
        <w:rPr>
          <w:rFonts w:ascii="Cambria" w:hAnsi="Cambria" w:cs="Arial"/>
          <w:sz w:val="22"/>
          <w:szCs w:val="22"/>
        </w:rPr>
        <w:t xml:space="preserve">. 31.) Korm. rendelet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Magyarország helyi önkormányzatairól szóló 2011. évi </w:t>
      </w:r>
      <w:proofErr w:type="spellStart"/>
      <w:r w:rsidRPr="00313B05">
        <w:rPr>
          <w:rFonts w:ascii="Cambria" w:hAnsi="Cambria" w:cs="Arial"/>
          <w:sz w:val="22"/>
          <w:szCs w:val="22"/>
        </w:rPr>
        <w:t>CLXXXIX</w:t>
      </w:r>
      <w:proofErr w:type="spellEnd"/>
      <w:r w:rsidRPr="00313B05">
        <w:rPr>
          <w:rFonts w:ascii="Cambria" w:hAnsi="Cambria" w:cs="Arial"/>
          <w:sz w:val="22"/>
          <w:szCs w:val="22"/>
        </w:rPr>
        <w:t>. törvény</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 polgárok személyi adatainak és lakcímének nyilvántartásáról szóló 1992. évi </w:t>
      </w:r>
      <w:proofErr w:type="spellStart"/>
      <w:r w:rsidRPr="00313B05">
        <w:rPr>
          <w:rFonts w:ascii="Cambria" w:hAnsi="Cambria" w:cs="Arial"/>
          <w:sz w:val="22"/>
          <w:szCs w:val="22"/>
        </w:rPr>
        <w:t>LXVI</w:t>
      </w:r>
      <w:proofErr w:type="spellEnd"/>
      <w:r w:rsidRPr="00313B05">
        <w:rPr>
          <w:rFonts w:ascii="Cambria" w:hAnsi="Cambria" w:cs="Arial"/>
          <w:sz w:val="22"/>
          <w:szCs w:val="22"/>
        </w:rPr>
        <w:t>. törvény</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elektronikus ügyintézés és a bizalmi szolgáltatások általános szabályairól szóló 2015. évi </w:t>
      </w:r>
      <w:proofErr w:type="spellStart"/>
      <w:r w:rsidRPr="00313B05">
        <w:rPr>
          <w:rFonts w:ascii="Cambria" w:hAnsi="Cambria" w:cs="Arial"/>
          <w:sz w:val="22"/>
          <w:szCs w:val="22"/>
        </w:rPr>
        <w:t>CCXXII</w:t>
      </w:r>
      <w:proofErr w:type="spellEnd"/>
      <w:r w:rsidRPr="00313B05">
        <w:rPr>
          <w:rFonts w:ascii="Cambria" w:hAnsi="Cambria" w:cs="Arial"/>
          <w:sz w:val="22"/>
          <w:szCs w:val="22"/>
        </w:rPr>
        <w:t>. törvény</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w:t>
      </w:r>
      <w:proofErr w:type="spellStart"/>
      <w:r w:rsidRPr="00313B05">
        <w:rPr>
          <w:rFonts w:ascii="Cambria" w:hAnsi="Cambria" w:cs="Arial"/>
          <w:sz w:val="22"/>
          <w:szCs w:val="22"/>
        </w:rPr>
        <w:t>XII</w:t>
      </w:r>
      <w:proofErr w:type="spellEnd"/>
      <w:r w:rsidRPr="00313B05">
        <w:rPr>
          <w:rFonts w:ascii="Cambria" w:hAnsi="Cambria" w:cs="Arial"/>
          <w:sz w:val="22"/>
          <w:szCs w:val="22"/>
        </w:rPr>
        <w:t>. 19.) Korm. rendelet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w:t>
      </w:r>
      <w:proofErr w:type="spellStart"/>
      <w:r w:rsidR="004F3F5A" w:rsidRPr="00313B05">
        <w:rPr>
          <w:rFonts w:ascii="Cambria" w:hAnsi="Cambria" w:cs="Arial"/>
          <w:sz w:val="22"/>
          <w:szCs w:val="22"/>
        </w:rPr>
        <w:t>CXII</w:t>
      </w:r>
      <w:proofErr w:type="spellEnd"/>
      <w:r w:rsidR="004F3F5A" w:rsidRPr="00313B05">
        <w:rPr>
          <w:rFonts w:ascii="Cambria" w:hAnsi="Cambria" w:cs="Arial"/>
          <w:sz w:val="22"/>
          <w:szCs w:val="22"/>
        </w:rPr>
        <w:t>. törvény</w:t>
      </w:r>
    </w:p>
    <w:p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w:t>
      </w:r>
      <w:proofErr w:type="spellStart"/>
      <w:r w:rsidRPr="00313B05">
        <w:rPr>
          <w:rFonts w:ascii="Cambria" w:hAnsi="Cambria" w:cs="Arial"/>
          <w:sz w:val="22"/>
          <w:szCs w:val="22"/>
        </w:rPr>
        <w:t>GDPR</w:t>
      </w:r>
      <w:proofErr w:type="spellEnd"/>
      <w:r w:rsidRPr="00313B05">
        <w:rPr>
          <w:rFonts w:ascii="Cambria" w:hAnsi="Cambria" w:cs="Arial"/>
          <w:sz w:val="22"/>
          <w:szCs w:val="22"/>
        </w:rPr>
        <w:t>)</w:t>
      </w:r>
    </w:p>
    <w:p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közfeladatot ellátó közérdekű vagyonkezelő alapítványokról szóló 2021. évi </w:t>
      </w:r>
      <w:proofErr w:type="spellStart"/>
      <w:r w:rsidRPr="00313B05">
        <w:rPr>
          <w:rFonts w:ascii="Cambria" w:hAnsi="Cambria" w:cs="Arial"/>
          <w:sz w:val="22"/>
          <w:szCs w:val="22"/>
        </w:rPr>
        <w:t>IX</w:t>
      </w:r>
      <w:proofErr w:type="spellEnd"/>
      <w:r w:rsidRPr="00313B05">
        <w:rPr>
          <w:rFonts w:ascii="Cambria" w:hAnsi="Cambria" w:cs="Arial"/>
          <w:sz w:val="22"/>
          <w:szCs w:val="22"/>
        </w:rPr>
        <w:t>. törvény</w:t>
      </w:r>
    </w:p>
    <w:p w:rsidR="00EE38CB" w:rsidRPr="00313B05" w:rsidRDefault="00EE38CB" w:rsidP="00EE38CB">
      <w:pPr>
        <w:pStyle w:val="Listaszerbekezds"/>
        <w:ind w:left="1077"/>
        <w:jc w:val="both"/>
        <w:rPr>
          <w:rFonts w:ascii="Cambria" w:hAnsi="Cambria" w:cs="Arial"/>
          <w:sz w:val="22"/>
          <w:szCs w:val="22"/>
        </w:rPr>
      </w:pPr>
    </w:p>
    <w:p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rsidR="00B25294" w:rsidRPr="00313B05" w:rsidRDefault="00B25294" w:rsidP="00BD2058">
      <w:pPr>
        <w:pStyle w:val="Default"/>
        <w:spacing w:line="276" w:lineRule="auto"/>
        <w:jc w:val="both"/>
        <w:rPr>
          <w:rFonts w:ascii="Cambria" w:hAnsi="Cambria" w:cs="Arial"/>
          <w:color w:val="auto"/>
          <w:sz w:val="22"/>
          <w:szCs w:val="22"/>
        </w:rPr>
      </w:pPr>
    </w:p>
    <w:p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720D24" w:rsidRPr="00313B05" w:rsidRDefault="00720D24" w:rsidP="000670A3">
      <w:pPr>
        <w:pStyle w:val="Listaszerbekezds"/>
        <w:jc w:val="both"/>
        <w:rPr>
          <w:rFonts w:ascii="Cambria" w:hAnsi="Cambria" w:cs="Arial"/>
          <w:b/>
          <w:sz w:val="22"/>
          <w:szCs w:val="22"/>
        </w:rPr>
      </w:pPr>
    </w:p>
    <w:p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313B05" w:rsidRDefault="00DF3965" w:rsidP="002B4481">
      <w:pPr>
        <w:jc w:val="both"/>
        <w:rPr>
          <w:rFonts w:ascii="Cambria" w:hAnsi="Cambria" w:cs="Arial"/>
          <w:sz w:val="22"/>
          <w:szCs w:val="22"/>
        </w:rPr>
      </w:pPr>
    </w:p>
    <w:p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w:t>
      </w:r>
      <w:proofErr w:type="spellStart"/>
      <w:r w:rsidR="006F0658" w:rsidRPr="00313B05">
        <w:rPr>
          <w:rFonts w:ascii="Cambria" w:hAnsi="Cambria" w:cs="Arial"/>
          <w:b/>
          <w:bCs/>
          <w:sz w:val="22"/>
          <w:szCs w:val="22"/>
          <w:lang w:eastAsia="en-US"/>
        </w:rPr>
        <w:t>III</w:t>
      </w:r>
      <w:proofErr w:type="spellEnd"/>
      <w:r w:rsidR="006F0658" w:rsidRPr="00313B05">
        <w:rPr>
          <w:rFonts w:ascii="Cambria" w:hAnsi="Cambria" w:cs="Arial"/>
          <w:b/>
          <w:bCs/>
          <w:sz w:val="22"/>
          <w:szCs w:val="22"/>
          <w:lang w:eastAsia="en-US"/>
        </w:rPr>
        <w:t>.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 xml:space="preserve">és a nemzeti felsőoktatásról szóló 2011. évi </w:t>
      </w:r>
      <w:proofErr w:type="spellStart"/>
      <w:r w:rsidR="006F0658" w:rsidRPr="00313B05">
        <w:rPr>
          <w:rFonts w:ascii="Cambria" w:hAnsi="Cambria" w:cs="Arial"/>
          <w:b/>
          <w:bCs/>
          <w:sz w:val="22"/>
          <w:szCs w:val="22"/>
          <w:lang w:eastAsia="en-US"/>
        </w:rPr>
        <w:t>CCIV</w:t>
      </w:r>
      <w:proofErr w:type="spellEnd"/>
      <w:r w:rsidR="006F0658" w:rsidRPr="00313B05">
        <w:rPr>
          <w:rFonts w:ascii="Cambria" w:hAnsi="Cambria" w:cs="Arial"/>
          <w:b/>
          <w:bCs/>
          <w:sz w:val="22"/>
          <w:szCs w:val="22"/>
          <w:lang w:eastAsia="en-US"/>
        </w:rPr>
        <w:t>. törvény szolgál.</w:t>
      </w:r>
    </w:p>
    <w:p w:rsidR="00DF3965" w:rsidRPr="00313B05" w:rsidRDefault="00DF3965" w:rsidP="002B4481">
      <w:pPr>
        <w:jc w:val="both"/>
        <w:rPr>
          <w:rFonts w:ascii="Cambria" w:hAnsi="Cambria" w:cs="Arial"/>
          <w:sz w:val="22"/>
          <w:szCs w:val="22"/>
        </w:rPr>
      </w:pPr>
    </w:p>
    <w:p w:rsidR="00B25294" w:rsidRPr="00313B05" w:rsidRDefault="00B25294" w:rsidP="002B4481">
      <w:pPr>
        <w:jc w:val="both"/>
        <w:rPr>
          <w:rFonts w:ascii="Cambria" w:hAnsi="Cambria" w:cs="Arial"/>
          <w:sz w:val="22"/>
          <w:szCs w:val="22"/>
        </w:rPr>
      </w:pPr>
    </w:p>
    <w:p w:rsidR="00B25294" w:rsidRPr="00313B05" w:rsidRDefault="00B25294" w:rsidP="002B4481">
      <w:pPr>
        <w:jc w:val="both"/>
        <w:rPr>
          <w:rFonts w:ascii="Cambria" w:hAnsi="Cambria" w:cs="Arial"/>
          <w:sz w:val="22"/>
          <w:szCs w:val="22"/>
        </w:rPr>
      </w:pPr>
    </w:p>
    <w:p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DF3965" w:rsidRPr="00313B05" w:rsidRDefault="00DF3965" w:rsidP="00166DAA">
      <w:pPr>
        <w:jc w:val="both"/>
        <w:rPr>
          <w:rFonts w:ascii="Cambria" w:hAnsi="Cambria" w:cs="Arial"/>
          <w:b/>
          <w:sz w:val="22"/>
          <w:szCs w:val="22"/>
        </w:rPr>
      </w:pPr>
    </w:p>
    <w:p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w:t>
      </w:r>
      <w:proofErr w:type="spellStart"/>
      <w:r w:rsidRPr="00313B05">
        <w:rPr>
          <w:rFonts w:ascii="Cambria" w:hAnsi="Cambria" w:cs="Arial"/>
          <w:sz w:val="22"/>
          <w:szCs w:val="22"/>
        </w:rPr>
        <w:t>LXVI</w:t>
      </w:r>
      <w:proofErr w:type="spellEnd"/>
      <w:r w:rsidRPr="00313B05">
        <w:rPr>
          <w:rFonts w:ascii="Cambria" w:hAnsi="Cambria" w:cs="Arial"/>
          <w:sz w:val="22"/>
          <w:szCs w:val="22"/>
        </w:rPr>
        <w:t>. törvény „lakóhely” fogalmának feleltethető meg, amelyet a pályázó a lakcímkártyájával tud igazolni.]</w:t>
      </w:r>
    </w:p>
    <w:p w:rsidR="00DF3965" w:rsidRPr="00313B05" w:rsidRDefault="00DF3965" w:rsidP="00166DAA">
      <w:pPr>
        <w:jc w:val="both"/>
        <w:rPr>
          <w:rFonts w:ascii="Cambria" w:hAnsi="Cambria" w:cs="Arial"/>
          <w:b/>
          <w:sz w:val="22"/>
          <w:szCs w:val="22"/>
        </w:rPr>
      </w:pPr>
    </w:p>
    <w:p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DF3965" w:rsidRPr="00313B05" w:rsidRDefault="00DF3965">
      <w:pPr>
        <w:jc w:val="both"/>
        <w:rPr>
          <w:rFonts w:ascii="Cambria" w:hAnsi="Cambria" w:cs="Arial"/>
          <w:sz w:val="22"/>
          <w:szCs w:val="22"/>
        </w:rPr>
      </w:pPr>
    </w:p>
    <w:p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rsidR="00DF3965" w:rsidRPr="00313B05" w:rsidRDefault="00DF3965">
      <w:pPr>
        <w:jc w:val="both"/>
        <w:rPr>
          <w:rFonts w:ascii="Cambria" w:hAnsi="Cambria" w:cs="Arial"/>
          <w:b/>
          <w:bCs/>
          <w:sz w:val="22"/>
          <w:szCs w:val="22"/>
        </w:rPr>
      </w:pPr>
    </w:p>
    <w:p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DF3965" w:rsidRPr="00313B05" w:rsidRDefault="00DF3965">
      <w:pPr>
        <w:jc w:val="both"/>
        <w:rPr>
          <w:rFonts w:ascii="Cambria" w:hAnsi="Cambria" w:cs="Arial"/>
          <w:sz w:val="22"/>
          <w:szCs w:val="22"/>
        </w:rPr>
      </w:pPr>
    </w:p>
    <w:p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rsidR="00DF3965" w:rsidRPr="00313B05" w:rsidRDefault="00DF3965">
      <w:pPr>
        <w:jc w:val="both"/>
        <w:rPr>
          <w:rFonts w:ascii="Cambria" w:hAnsi="Cambria" w:cs="Arial"/>
          <w:b/>
          <w:bCs/>
          <w:sz w:val="22"/>
          <w:szCs w:val="22"/>
        </w:rPr>
      </w:pPr>
    </w:p>
    <w:p w:rsidR="00DF396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rsidR="005A2318" w:rsidRDefault="005A2318">
      <w:pPr>
        <w:jc w:val="both"/>
        <w:rPr>
          <w:rFonts w:ascii="Cambria" w:hAnsi="Cambria" w:cs="Arial"/>
          <w:sz w:val="22"/>
          <w:szCs w:val="22"/>
        </w:rPr>
      </w:pPr>
    </w:p>
    <w:p w:rsidR="005A2318" w:rsidRDefault="005A2318" w:rsidP="005A2318">
      <w:pPr>
        <w:spacing w:before="120"/>
        <w:jc w:val="both"/>
      </w:pPr>
      <w:bookmarkStart w:id="1" w:name="__DdeLink__189_1030323848"/>
      <w:r>
        <w:rPr>
          <w:rFonts w:ascii="Arial" w:hAnsi="Arial" w:cs="Arial"/>
          <w:b/>
          <w:bCs/>
          <w:iCs/>
          <w:sz w:val="22"/>
          <w:szCs w:val="22"/>
          <w:u w:val="single"/>
        </w:rPr>
        <w:t xml:space="preserve">Az önkormányzat képviselő-testülete </w:t>
      </w:r>
      <w:r w:rsidR="00243BF0">
        <w:rPr>
          <w:rFonts w:ascii="Arial" w:hAnsi="Arial" w:cs="Arial"/>
          <w:b/>
          <w:bCs/>
          <w:iCs/>
          <w:sz w:val="22"/>
          <w:szCs w:val="22"/>
          <w:u w:val="single"/>
        </w:rPr>
        <w:t>46</w:t>
      </w:r>
      <w:r>
        <w:rPr>
          <w:rFonts w:ascii="Arial" w:hAnsi="Arial" w:cs="Arial"/>
          <w:b/>
          <w:bCs/>
          <w:iCs/>
          <w:sz w:val="22"/>
          <w:szCs w:val="22"/>
          <w:u w:val="single"/>
        </w:rPr>
        <w:t>/202</w:t>
      </w:r>
      <w:r w:rsidR="00243BF0">
        <w:rPr>
          <w:rFonts w:ascii="Arial" w:hAnsi="Arial" w:cs="Arial"/>
          <w:b/>
          <w:bCs/>
          <w:iCs/>
          <w:sz w:val="22"/>
          <w:szCs w:val="22"/>
          <w:u w:val="single"/>
        </w:rPr>
        <w:t>2.</w:t>
      </w:r>
      <w:r>
        <w:rPr>
          <w:rFonts w:ascii="Arial" w:hAnsi="Arial" w:cs="Arial"/>
          <w:b/>
          <w:bCs/>
          <w:iCs/>
          <w:sz w:val="22"/>
          <w:szCs w:val="22"/>
          <w:u w:val="single"/>
        </w:rPr>
        <w:t xml:space="preserve"> (</w:t>
      </w:r>
      <w:proofErr w:type="spellStart"/>
      <w:r>
        <w:rPr>
          <w:rFonts w:ascii="Arial" w:hAnsi="Arial" w:cs="Arial"/>
          <w:b/>
          <w:bCs/>
          <w:iCs/>
          <w:sz w:val="22"/>
          <w:szCs w:val="22"/>
          <w:u w:val="single"/>
        </w:rPr>
        <w:t>IX.15</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 xml:space="preserve">nettó  </w:t>
      </w:r>
      <w:r w:rsidR="00243BF0">
        <w:rPr>
          <w:rFonts w:ascii="Arial" w:hAnsi="Arial" w:cs="Arial"/>
          <w:b/>
          <w:bCs/>
          <w:iCs/>
          <w:sz w:val="22"/>
          <w:szCs w:val="22"/>
          <w:u w:val="single"/>
        </w:rPr>
        <w:t>250</w:t>
      </w:r>
      <w:r>
        <w:rPr>
          <w:rFonts w:ascii="Arial" w:hAnsi="Arial" w:cs="Arial"/>
          <w:b/>
          <w:bCs/>
          <w:iCs/>
          <w:sz w:val="22"/>
          <w:szCs w:val="22"/>
          <w:u w:val="single"/>
        </w:rPr>
        <w:t>.</w:t>
      </w:r>
      <w:proofErr w:type="gramEnd"/>
      <w:r>
        <w:rPr>
          <w:rFonts w:ascii="Arial" w:hAnsi="Arial" w:cs="Arial"/>
          <w:b/>
          <w:bCs/>
          <w:iCs/>
          <w:sz w:val="22"/>
          <w:szCs w:val="22"/>
          <w:u w:val="single"/>
        </w:rPr>
        <w:t>000 Ft jövedelmet meg nem haladó igénylők részesülnek támogatásban.</w:t>
      </w:r>
      <w:bookmarkEnd w:id="1"/>
      <w:r>
        <w:rPr>
          <w:rFonts w:ascii="Arial" w:hAnsi="Arial" w:cs="Arial"/>
          <w:b/>
          <w:bCs/>
          <w:iCs/>
          <w:sz w:val="22"/>
          <w:szCs w:val="22"/>
          <w:u w:val="single"/>
        </w:rPr>
        <w:t xml:space="preserve"> </w:t>
      </w:r>
    </w:p>
    <w:p w:rsidR="005A2318" w:rsidRDefault="005A2318" w:rsidP="005A2318">
      <w:pPr>
        <w:jc w:val="both"/>
        <w:rPr>
          <w:rFonts w:ascii="Arial" w:hAnsi="Arial" w:cs="Arial"/>
          <w:sz w:val="22"/>
          <w:szCs w:val="22"/>
        </w:rPr>
      </w:pPr>
    </w:p>
    <w:p w:rsidR="005A2318" w:rsidRPr="00313B05" w:rsidRDefault="005A2318">
      <w:pPr>
        <w:jc w:val="both"/>
        <w:rPr>
          <w:rFonts w:ascii="Cambria" w:hAnsi="Cambria" w:cs="Arial"/>
          <w:sz w:val="22"/>
          <w:szCs w:val="22"/>
        </w:rPr>
      </w:pPr>
    </w:p>
    <w:p w:rsidR="00CE5B60" w:rsidRPr="00313B05" w:rsidRDefault="00CE5B60">
      <w:pPr>
        <w:jc w:val="both"/>
        <w:rPr>
          <w:rFonts w:ascii="Cambria" w:hAnsi="Cambria" w:cs="Arial"/>
          <w:sz w:val="22"/>
          <w:szCs w:val="22"/>
        </w:rPr>
      </w:pPr>
    </w:p>
    <w:p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rsidR="00CE5B60" w:rsidRPr="00313B05" w:rsidRDefault="00CE5B60" w:rsidP="000670A3">
      <w:pPr>
        <w:pStyle w:val="Szvegtrzs3"/>
        <w:ind w:left="426"/>
        <w:rPr>
          <w:rFonts w:ascii="Cambria" w:hAnsi="Cambria" w:cs="Arial"/>
          <w:snapToGrid w:val="0"/>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 egyszeri pályázói regisztráció szükséges, melynek elérése: </w:t>
      </w:r>
    </w:p>
    <w:p w:rsidR="009D1425" w:rsidRPr="00313B05" w:rsidRDefault="009D1425" w:rsidP="00CA4DAE">
      <w:pPr>
        <w:jc w:val="both"/>
        <w:rPr>
          <w:rFonts w:ascii="Cambria" w:hAnsi="Cambria" w:cs="Arial"/>
          <w:sz w:val="22"/>
          <w:szCs w:val="22"/>
        </w:rPr>
      </w:pPr>
    </w:p>
    <w:p w:rsidR="00A32415" w:rsidRPr="00313B05" w:rsidRDefault="00F927ED"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rsidR="00A32415" w:rsidRPr="00313B05" w:rsidRDefault="00A32415" w:rsidP="00A32415">
      <w:pPr>
        <w:jc w:val="center"/>
        <w:rPr>
          <w:rFonts w:ascii="Cambria" w:hAnsi="Cambria"/>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w:t>
      </w:r>
      <w:proofErr w:type="spellStart"/>
      <w:r w:rsidRPr="00313B05">
        <w:rPr>
          <w:rFonts w:ascii="Cambria" w:hAnsi="Cambria" w:cs="Arial"/>
          <w:sz w:val="22"/>
          <w:szCs w:val="22"/>
        </w:rPr>
        <w:t>EPER-</w:t>
      </w:r>
      <w:r w:rsidRPr="00313B05">
        <w:rPr>
          <w:rFonts w:ascii="Cambria" w:hAnsi="Cambria" w:cs="Arial"/>
          <w:sz w:val="22"/>
          <w:szCs w:val="22"/>
        </w:rPr>
        <w:lastRenderedPageBreak/>
        <w:t>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rendszerben igazolni. A nem befogadott pályázatok a bírálatban nem vesznek részt.</w:t>
      </w:r>
    </w:p>
    <w:p w:rsidR="00C84568" w:rsidRPr="00313B05" w:rsidRDefault="00C84568" w:rsidP="002B4481">
      <w:pPr>
        <w:jc w:val="center"/>
        <w:rPr>
          <w:rFonts w:ascii="Cambria" w:hAnsi="Cambria" w:cs="Arial"/>
          <w:b/>
          <w:bCs/>
          <w:sz w:val="22"/>
          <w:szCs w:val="22"/>
        </w:rPr>
      </w:pPr>
    </w:p>
    <w:p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rsidR="00C84568" w:rsidRPr="00313B05" w:rsidRDefault="00C84568" w:rsidP="003A0696">
      <w:pPr>
        <w:jc w:val="both"/>
        <w:rPr>
          <w:rFonts w:ascii="Cambria" w:hAnsi="Cambria" w:cs="Arial"/>
          <w:bCs/>
          <w:sz w:val="22"/>
          <w:szCs w:val="22"/>
        </w:rPr>
      </w:pPr>
    </w:p>
    <w:p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w:t>
      </w:r>
      <w:proofErr w:type="spellStart"/>
      <w:r w:rsidRPr="00313B05">
        <w:rPr>
          <w:rFonts w:ascii="Cambria" w:hAnsi="Cambria" w:cs="Arial"/>
          <w:bCs/>
          <w:sz w:val="22"/>
          <w:szCs w:val="22"/>
        </w:rPr>
        <w:t>EPER-Bursa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DF3965" w:rsidRPr="00313B05" w:rsidRDefault="00DF3965">
      <w:pPr>
        <w:rPr>
          <w:rFonts w:ascii="Cambria" w:hAnsi="Cambria" w:cs="Arial"/>
          <w:b/>
          <w:bCs/>
          <w:sz w:val="22"/>
          <w:szCs w:val="22"/>
          <w:u w:val="single"/>
        </w:rPr>
      </w:pPr>
    </w:p>
    <w:p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rsidR="00DF3965" w:rsidRPr="00313B05" w:rsidRDefault="00DF3965">
      <w:pPr>
        <w:pStyle w:val="Szvegtrzs"/>
        <w:rPr>
          <w:rFonts w:ascii="Cambria" w:hAnsi="Cambria" w:cs="Arial"/>
          <w:b/>
          <w:bCs/>
          <w:sz w:val="22"/>
          <w:szCs w:val="22"/>
        </w:rPr>
      </w:pPr>
    </w:p>
    <w:p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rsidR="009D1425" w:rsidRPr="00313B05" w:rsidRDefault="009D1425" w:rsidP="00361114">
      <w:pPr>
        <w:jc w:val="both"/>
        <w:rPr>
          <w:rFonts w:ascii="Cambria" w:hAnsi="Cambria" w:cs="Arial"/>
          <w:b/>
          <w:bCs/>
          <w:sz w:val="22"/>
          <w:szCs w:val="22"/>
        </w:rPr>
      </w:pPr>
    </w:p>
    <w:p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rsidR="00DF3965" w:rsidRPr="00313B05" w:rsidRDefault="00DF3965">
      <w:pPr>
        <w:rPr>
          <w:rFonts w:ascii="Cambria" w:hAnsi="Cambria" w:cs="Arial"/>
          <w:b/>
          <w:bCs/>
          <w:sz w:val="22"/>
          <w:szCs w:val="22"/>
          <w:u w:val="single"/>
        </w:rPr>
      </w:pPr>
    </w:p>
    <w:p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DF3965" w:rsidRPr="00313B05" w:rsidRDefault="00DF3965">
      <w:pPr>
        <w:jc w:val="both"/>
        <w:rPr>
          <w:rFonts w:ascii="Cambria" w:hAnsi="Cambria" w:cs="Arial"/>
          <w:sz w:val="22"/>
          <w:szCs w:val="22"/>
        </w:rPr>
      </w:pPr>
    </w:p>
    <w:p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rsidR="00DF3965" w:rsidRPr="00313B05" w:rsidRDefault="00DF3965" w:rsidP="004E2323">
      <w:pPr>
        <w:jc w:val="both"/>
        <w:rPr>
          <w:rFonts w:ascii="Cambria" w:hAnsi="Cambria" w:cs="Arial"/>
          <w:sz w:val="22"/>
          <w:szCs w:val="22"/>
        </w:rPr>
      </w:pPr>
    </w:p>
    <w:p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w:t>
      </w:r>
      <w:proofErr w:type="spellStart"/>
      <w:r w:rsidRPr="00313B05">
        <w:rPr>
          <w:rFonts w:ascii="Cambria" w:hAnsi="Cambria" w:cs="Arial"/>
          <w:sz w:val="22"/>
          <w:szCs w:val="22"/>
        </w:rPr>
        <w:t>III</w:t>
      </w:r>
      <w:proofErr w:type="spellEnd"/>
      <w:r w:rsidRPr="00313B05">
        <w:rPr>
          <w:rFonts w:ascii="Cambria" w:hAnsi="Cambria" w:cs="Arial"/>
          <w:sz w:val="22"/>
          <w:szCs w:val="22"/>
        </w:rPr>
        <w:t xml:space="preserve">. törvény 4. § (1) bekezdés a) pontja alapján az </w:t>
      </w:r>
      <w:r w:rsidRPr="00313B05">
        <w:rPr>
          <w:rFonts w:ascii="Cambria" w:hAnsi="Cambria" w:cs="Arial"/>
          <w:bCs/>
          <w:sz w:val="22"/>
          <w:szCs w:val="22"/>
        </w:rPr>
        <w:t>elismert költségekkel és a befizetési kötelezettséggel csökkentett</w:t>
      </w:r>
    </w:p>
    <w:p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w:t>
      </w:r>
      <w:proofErr w:type="spellStart"/>
      <w:r w:rsidRPr="00313B05">
        <w:rPr>
          <w:rFonts w:ascii="Cambria" w:hAnsi="Cambria" w:cs="Arial"/>
          <w:sz w:val="22"/>
          <w:szCs w:val="22"/>
        </w:rPr>
        <w:t>CXVII</w:t>
      </w:r>
      <w:proofErr w:type="spellEnd"/>
      <w:r w:rsidRPr="00313B05">
        <w:rPr>
          <w:rFonts w:ascii="Cambria" w:hAnsi="Cambria" w:cs="Arial"/>
          <w:sz w:val="22"/>
          <w:szCs w:val="22"/>
        </w:rPr>
        <w:t xml:space="preserve">.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w:t>
      </w:r>
      <w:proofErr w:type="spellStart"/>
      <w:r w:rsidR="00313B05">
        <w:rPr>
          <w:rFonts w:ascii="Cambria" w:hAnsi="Cambria" w:cs="Arial"/>
          <w:sz w:val="22"/>
          <w:szCs w:val="22"/>
        </w:rPr>
        <w:t>XIII</w:t>
      </w:r>
      <w:proofErr w:type="spellEnd"/>
      <w:r w:rsidR="00313B05">
        <w:rPr>
          <w:rFonts w:ascii="Cambria" w:hAnsi="Cambria" w:cs="Arial"/>
          <w:sz w:val="22"/>
          <w:szCs w:val="22"/>
        </w:rPr>
        <w:t xml:space="preserve">.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 xml:space="preserve">2012. évi </w:t>
      </w:r>
      <w:proofErr w:type="spellStart"/>
      <w:r w:rsidR="00313B05" w:rsidRPr="00313B05">
        <w:rPr>
          <w:rFonts w:ascii="Cambria" w:hAnsi="Cambria" w:cs="Arial"/>
          <w:sz w:val="22"/>
          <w:szCs w:val="22"/>
        </w:rPr>
        <w:t>CXLVII</w:t>
      </w:r>
      <w:proofErr w:type="spellEnd"/>
      <w:r w:rsidR="00313B05" w:rsidRPr="00313B05">
        <w:rPr>
          <w:rFonts w:ascii="Cambria" w:hAnsi="Cambria" w:cs="Arial"/>
          <w:sz w:val="22"/>
          <w:szCs w:val="22"/>
        </w:rPr>
        <w:t>. törvény</w:t>
      </w:r>
      <w:r w:rsidRPr="00313B05">
        <w:rPr>
          <w:rFonts w:ascii="Cambria" w:hAnsi="Cambria" w:cs="Arial"/>
          <w:sz w:val="22"/>
          <w:szCs w:val="22"/>
        </w:rPr>
        <w:t>, vagy az egyszerűsített közteherviselési hozzájárulásról szóló törvény szerint adót, illetve hozzájárulást kell fizetni.</w:t>
      </w:r>
    </w:p>
    <w:p w:rsidR="008775A8" w:rsidRPr="00313B05" w:rsidRDefault="008775A8" w:rsidP="004E2323">
      <w:pPr>
        <w:autoSpaceDE w:val="0"/>
        <w:autoSpaceDN w:val="0"/>
        <w:adjustRightInd w:val="0"/>
        <w:ind w:left="900" w:hanging="191"/>
        <w:jc w:val="both"/>
        <w:rPr>
          <w:rFonts w:ascii="Cambria" w:hAnsi="Cambria" w:cs="Arial"/>
          <w:sz w:val="22"/>
          <w:szCs w:val="22"/>
        </w:rPr>
      </w:pPr>
    </w:p>
    <w:p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rPr>
        <w:t>a rendkívüli települési támogatás,</w:t>
      </w:r>
      <w:r w:rsidR="00480342" w:rsidRPr="00313B05">
        <w:rPr>
          <w:rFonts w:ascii="Cambria" w:hAnsi="Cambria" w:cs="Arial"/>
          <w:sz w:val="22"/>
          <w:szCs w:val="22"/>
        </w:rPr>
        <w:t xml:space="preserve"> </w:t>
      </w:r>
      <w:r w:rsidRPr="00313B0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 rendkívüli gyermekvédelmi támogatás, a gyermekek védelméről és a gyámügyi igazgatásról szóló 1997. évi </w:t>
      </w:r>
      <w:proofErr w:type="spellStart"/>
      <w:r w:rsidRPr="002919A3">
        <w:rPr>
          <w:rFonts w:ascii="Cambria" w:hAnsi="Cambria" w:cs="Arial"/>
          <w:snapToGrid w:val="0"/>
          <w:sz w:val="22"/>
          <w:szCs w:val="22"/>
        </w:rPr>
        <w:t>XXXI</w:t>
      </w:r>
      <w:proofErr w:type="spellEnd"/>
      <w:r w:rsidRPr="002919A3">
        <w:rPr>
          <w:rFonts w:ascii="Cambria" w:hAnsi="Cambria" w:cs="Arial"/>
          <w:snapToGrid w:val="0"/>
          <w:sz w:val="22"/>
          <w:szCs w:val="22"/>
        </w:rPr>
        <w:t>.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w:t>
      </w:r>
      <w:proofErr w:type="spellStart"/>
      <w:r w:rsidRPr="002919A3">
        <w:rPr>
          <w:rFonts w:ascii="Cambria" w:hAnsi="Cambria" w:cs="Arial"/>
          <w:snapToGrid w:val="0"/>
          <w:sz w:val="22"/>
          <w:szCs w:val="22"/>
        </w:rPr>
        <w:t>-a</w:t>
      </w:r>
      <w:proofErr w:type="spellEnd"/>
      <w:r w:rsidRPr="002919A3">
        <w:rPr>
          <w:rFonts w:ascii="Cambria" w:hAnsi="Cambria" w:cs="Arial"/>
          <w:snapToGrid w:val="0"/>
          <w:sz w:val="22"/>
          <w:szCs w:val="22"/>
        </w:rPr>
        <w:t xml:space="preserve">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w:t>
      </w:r>
      <w:proofErr w:type="spellStart"/>
      <w:r w:rsidRPr="002919A3">
        <w:rPr>
          <w:rFonts w:ascii="Cambria" w:hAnsi="Cambria" w:cs="Arial"/>
          <w:snapToGrid w:val="0"/>
          <w:sz w:val="22"/>
          <w:szCs w:val="22"/>
        </w:rPr>
        <w:t>szépkorúak</w:t>
      </w:r>
      <w:proofErr w:type="spellEnd"/>
      <w:r w:rsidRPr="002919A3">
        <w:rPr>
          <w:rFonts w:ascii="Cambria" w:hAnsi="Cambria" w:cs="Arial"/>
          <w:snapToGrid w:val="0"/>
          <w:sz w:val="22"/>
          <w:szCs w:val="22"/>
        </w:rPr>
        <w:t xml:space="preserve"> jubileumi juttatása,</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2919A3" w:rsidRDefault="00C47D7B" w:rsidP="004E2323">
      <w:pPr>
        <w:autoSpaceDE w:val="0"/>
        <w:autoSpaceDN w:val="0"/>
        <w:adjustRightInd w:val="0"/>
        <w:ind w:left="612" w:hanging="204"/>
        <w:jc w:val="both"/>
        <w:rPr>
          <w:rFonts w:ascii="Cambria" w:hAnsi="Cambria" w:cs="Arial"/>
          <w:sz w:val="22"/>
          <w:szCs w:val="22"/>
        </w:rPr>
      </w:pPr>
    </w:p>
    <w:p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DF3965" w:rsidRPr="002919A3" w:rsidRDefault="00DF3965" w:rsidP="00CE1308">
      <w:pPr>
        <w:jc w:val="both"/>
        <w:rPr>
          <w:rFonts w:ascii="Cambria" w:hAnsi="Cambria" w:cs="Arial"/>
          <w:b/>
          <w:snapToGrid w:val="0"/>
          <w:sz w:val="22"/>
          <w:szCs w:val="22"/>
        </w:rPr>
      </w:pPr>
    </w:p>
    <w:p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w:t>
      </w:r>
      <w:proofErr w:type="spellStart"/>
      <w:r w:rsidRPr="002919A3">
        <w:rPr>
          <w:rFonts w:ascii="Cambria" w:hAnsi="Cambria" w:cs="Arial"/>
          <w:snapToGrid w:val="0"/>
          <w:sz w:val="22"/>
          <w:szCs w:val="22"/>
        </w:rPr>
        <w:t>EPER-Bursa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rsidR="00005A68" w:rsidRPr="002919A3" w:rsidRDefault="00005A68" w:rsidP="00CE1308">
      <w:pPr>
        <w:jc w:val="both"/>
        <w:rPr>
          <w:rFonts w:ascii="Cambria" w:hAnsi="Cambria" w:cs="Arial"/>
          <w:snapToGrid w:val="0"/>
          <w:sz w:val="22"/>
          <w:szCs w:val="22"/>
          <w:highlight w:val="lightGray"/>
        </w:rPr>
      </w:pPr>
    </w:p>
    <w:p w:rsidR="00370548" w:rsidRPr="002919A3" w:rsidRDefault="00370548" w:rsidP="00370548">
      <w:pPr>
        <w:jc w:val="both"/>
        <w:rPr>
          <w:rFonts w:ascii="Cambria" w:hAnsi="Cambria" w:cs="Arial"/>
          <w:sz w:val="22"/>
          <w:szCs w:val="22"/>
        </w:rPr>
      </w:pPr>
      <w:proofErr w:type="gramStart"/>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w:t>
      </w:r>
      <w:r w:rsidRPr="002919A3">
        <w:rPr>
          <w:rFonts w:ascii="Cambria" w:hAnsi="Cambria" w:cs="Arial"/>
          <w:sz w:val="22"/>
          <w:szCs w:val="22"/>
        </w:rPr>
        <w:lastRenderedPageBreak/>
        <w:t xml:space="preserve">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w:t>
      </w:r>
      <w:proofErr w:type="spellStart"/>
      <w:r w:rsidRPr="002919A3">
        <w:rPr>
          <w:rFonts w:ascii="Cambria" w:hAnsi="Cambria" w:cs="Arial"/>
          <w:sz w:val="22"/>
          <w:szCs w:val="22"/>
        </w:rPr>
        <w:t>GDPR</w:t>
      </w:r>
      <w:proofErr w:type="spellEnd"/>
      <w:r w:rsidRPr="002919A3">
        <w:rPr>
          <w:rFonts w:ascii="Cambria" w:hAnsi="Cambria" w:cs="Arial"/>
          <w:sz w:val="22"/>
          <w:szCs w:val="22"/>
        </w:rPr>
        <w:t xml:space="preserve">) </w:t>
      </w:r>
      <w:r w:rsidR="00643D0F">
        <w:rPr>
          <w:rFonts w:ascii="Cambria" w:hAnsi="Cambria" w:cs="Arial"/>
          <w:sz w:val="22"/>
          <w:szCs w:val="22"/>
        </w:rPr>
        <w:t xml:space="preserve">– </w:t>
      </w:r>
      <w:r w:rsidRPr="002919A3">
        <w:rPr>
          <w:rFonts w:ascii="Cambria" w:hAnsi="Cambria" w:cs="Arial"/>
          <w:sz w:val="22"/>
          <w:szCs w:val="22"/>
        </w:rPr>
        <w:t>6. cikk (1) bekezdéséne</w:t>
      </w:r>
      <w:proofErr w:type="gramEnd"/>
      <w:r w:rsidRPr="002919A3">
        <w:rPr>
          <w:rFonts w:ascii="Cambria" w:hAnsi="Cambria" w:cs="Arial"/>
          <w:sz w:val="22"/>
          <w:szCs w:val="22"/>
        </w:rPr>
        <w:t xml:space="preserv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rsidR="00370548" w:rsidRPr="002919A3" w:rsidRDefault="00370548" w:rsidP="00370548">
      <w:pPr>
        <w:jc w:val="both"/>
        <w:rPr>
          <w:rFonts w:ascii="Cambria" w:hAnsi="Cambria" w:cs="Arial"/>
          <w:sz w:val="22"/>
          <w:szCs w:val="22"/>
        </w:rPr>
      </w:pPr>
    </w:p>
    <w:p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rsidR="00EF5AE2" w:rsidRPr="002919A3" w:rsidRDefault="00EF5AE2" w:rsidP="00005A68">
      <w:pPr>
        <w:jc w:val="both"/>
        <w:rPr>
          <w:rFonts w:ascii="Cambria" w:hAnsi="Cambria" w:cs="Arial"/>
          <w:sz w:val="22"/>
          <w:szCs w:val="22"/>
          <w:highlight w:val="lightGray"/>
        </w:rPr>
      </w:pPr>
    </w:p>
    <w:p w:rsidR="00005A68" w:rsidRPr="002919A3" w:rsidRDefault="00005A68" w:rsidP="00005A68">
      <w:pPr>
        <w:spacing w:before="120"/>
        <w:jc w:val="both"/>
        <w:rPr>
          <w:rFonts w:ascii="Cambria" w:hAnsi="Cambria" w:cs="Arial"/>
          <w:sz w:val="22"/>
          <w:szCs w:val="22"/>
        </w:rPr>
      </w:pPr>
    </w:p>
    <w:p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rsidR="00005A68" w:rsidRPr="002919A3" w:rsidRDefault="00005A68">
      <w:pPr>
        <w:pStyle w:val="Szvegtrzs"/>
        <w:rPr>
          <w:rFonts w:ascii="Cambria" w:hAnsi="Cambria" w:cs="Arial"/>
          <w:snapToGrid w:val="0"/>
          <w:sz w:val="22"/>
          <w:szCs w:val="22"/>
        </w:rPr>
      </w:pPr>
    </w:p>
    <w:p w:rsidR="00DF3965" w:rsidRPr="002919A3" w:rsidRDefault="00DF3965">
      <w:pPr>
        <w:jc w:val="both"/>
        <w:rPr>
          <w:rFonts w:ascii="Cambria" w:hAnsi="Cambria" w:cs="Arial"/>
          <w:sz w:val="22"/>
          <w:szCs w:val="22"/>
        </w:rPr>
      </w:pPr>
    </w:p>
    <w:p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rsidR="00DF3965" w:rsidRPr="002919A3" w:rsidRDefault="00DF3965">
      <w:pPr>
        <w:jc w:val="both"/>
        <w:rPr>
          <w:rFonts w:ascii="Cambria" w:hAnsi="Cambria" w:cs="Arial"/>
          <w:sz w:val="22"/>
          <w:szCs w:val="22"/>
        </w:rPr>
      </w:pPr>
    </w:p>
    <w:p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rsidR="00114BBC" w:rsidRPr="002919A3" w:rsidRDefault="00114BBC" w:rsidP="00114BBC">
      <w:pPr>
        <w:jc w:val="both"/>
        <w:rPr>
          <w:rFonts w:ascii="Cambria" w:hAnsi="Cambria" w:cs="Arial"/>
          <w:sz w:val="22"/>
          <w:szCs w:val="22"/>
        </w:rPr>
      </w:pPr>
    </w:p>
    <w:p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proofErr w:type="gramStart"/>
      <w:r w:rsidR="00114BBC" w:rsidRPr="003856E6">
        <w:rPr>
          <w:rFonts w:ascii="Cambria" w:hAnsi="Cambria" w:cs="Arial"/>
          <w:sz w:val="22"/>
          <w:szCs w:val="22"/>
        </w:rPr>
        <w:t>: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w:t>
      </w:r>
      <w:proofErr w:type="spellStart"/>
      <w:r w:rsidR="00DF3965" w:rsidRPr="002919A3">
        <w:rPr>
          <w:rFonts w:ascii="Cambria" w:hAnsi="Cambria" w:cs="Arial"/>
          <w:snapToGrid w:val="0"/>
          <w:sz w:val="22"/>
          <w:szCs w:val="22"/>
        </w:rPr>
        <w:t>EPER-Bursa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2919A3" w:rsidRDefault="00DF3965" w:rsidP="00727C44">
      <w:pPr>
        <w:jc w:val="both"/>
        <w:rPr>
          <w:rFonts w:ascii="Cambria" w:hAnsi="Cambria" w:cs="Arial"/>
          <w:snapToGrid w:val="0"/>
          <w:sz w:val="22"/>
          <w:szCs w:val="22"/>
        </w:rPr>
      </w:pPr>
    </w:p>
    <w:p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9A5D26">
        <w:rPr>
          <w:rFonts w:ascii="Cambria" w:hAnsi="Cambria" w:cs="Arial"/>
          <w:b/>
          <w:bCs/>
          <w:sz w:val="22"/>
          <w:szCs w:val="22"/>
        </w:rPr>
        <w:t>kifogás</w:t>
      </w:r>
      <w:proofErr w:type="gramEnd"/>
      <w:r w:rsidRPr="009A5D26">
        <w:rPr>
          <w:rFonts w:ascii="Cambria" w:hAnsi="Cambria" w:cs="Arial"/>
          <w:b/>
          <w:bCs/>
          <w:sz w:val="22"/>
          <w:szCs w:val="22"/>
        </w:rPr>
        <w:t xml:space="preserve">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rsidR="00DF3965" w:rsidRPr="002919A3" w:rsidRDefault="00DF3965">
      <w:pPr>
        <w:jc w:val="both"/>
        <w:rPr>
          <w:rFonts w:ascii="Cambria" w:hAnsi="Cambria" w:cs="Arial"/>
          <w:sz w:val="22"/>
          <w:szCs w:val="22"/>
        </w:rPr>
      </w:pPr>
    </w:p>
    <w:p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w:t>
      </w:r>
      <w:r w:rsidRPr="002919A3">
        <w:rPr>
          <w:rFonts w:ascii="Cambria" w:hAnsi="Cambria" w:cs="Arial"/>
          <w:sz w:val="22"/>
          <w:szCs w:val="22"/>
        </w:rPr>
        <w:lastRenderedPageBreak/>
        <w:t xml:space="preserve">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DF3965" w:rsidRPr="002919A3" w:rsidRDefault="00DF3965" w:rsidP="00DA5F4A">
      <w:pPr>
        <w:jc w:val="both"/>
        <w:rPr>
          <w:rFonts w:ascii="Cambria" w:hAnsi="Cambria" w:cs="Arial"/>
          <w:b/>
          <w:sz w:val="22"/>
          <w:szCs w:val="22"/>
        </w:rPr>
      </w:pPr>
    </w:p>
    <w:p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DF3965" w:rsidRPr="000714B3" w:rsidRDefault="00DF3965">
      <w:pPr>
        <w:jc w:val="both"/>
        <w:rPr>
          <w:rFonts w:ascii="Cambria" w:hAnsi="Cambria" w:cs="Arial"/>
          <w:sz w:val="22"/>
          <w:szCs w:val="22"/>
        </w:rPr>
      </w:pPr>
    </w:p>
    <w:p w:rsidR="00B25294" w:rsidRPr="000714B3" w:rsidRDefault="00B25294">
      <w:pPr>
        <w:jc w:val="both"/>
        <w:rPr>
          <w:rFonts w:ascii="Cambria" w:hAnsi="Cambria" w:cs="Arial"/>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DF3965" w:rsidRPr="000714B3" w:rsidRDefault="00DF3965" w:rsidP="001F1EF8">
      <w:pPr>
        <w:jc w:val="both"/>
        <w:rPr>
          <w:rFonts w:ascii="Cambria" w:hAnsi="Cambria" w:cs="Arial"/>
          <w:b/>
          <w:sz w:val="22"/>
          <w:szCs w:val="22"/>
        </w:rPr>
      </w:pPr>
    </w:p>
    <w:p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elektronikusan vagy postai úton küldött levélben értesíti a pályázókat.</w:t>
      </w:r>
    </w:p>
    <w:p w:rsidR="00C47D7B" w:rsidRPr="000714B3" w:rsidRDefault="00C47D7B" w:rsidP="00C47D7B">
      <w:pPr>
        <w:jc w:val="both"/>
        <w:rPr>
          <w:rFonts w:ascii="Cambria" w:hAnsi="Cambria" w:cs="Arial"/>
          <w:sz w:val="22"/>
          <w:szCs w:val="22"/>
        </w:rPr>
      </w:pPr>
    </w:p>
    <w:p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rsidR="00DF3965" w:rsidRPr="000714B3" w:rsidRDefault="00DF3965" w:rsidP="001F1EF8">
      <w:pPr>
        <w:jc w:val="both"/>
        <w:rPr>
          <w:rFonts w:ascii="Cambria" w:hAnsi="Cambria" w:cs="Arial"/>
          <w:sz w:val="22"/>
          <w:szCs w:val="22"/>
        </w:rPr>
      </w:pPr>
    </w:p>
    <w:p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DF3965" w:rsidRPr="000714B3" w:rsidRDefault="00DF3965">
      <w:pPr>
        <w:jc w:val="both"/>
        <w:rPr>
          <w:rFonts w:ascii="Cambria" w:hAnsi="Cambria" w:cs="Arial"/>
          <w:sz w:val="22"/>
          <w:szCs w:val="22"/>
        </w:rPr>
      </w:pPr>
    </w:p>
    <w:p w:rsidR="00DF3965" w:rsidRPr="000714B3" w:rsidRDefault="00DF3965">
      <w:pPr>
        <w:jc w:val="both"/>
        <w:rPr>
          <w:rFonts w:ascii="Cambria" w:hAnsi="Cambria" w:cs="Arial"/>
          <w:sz w:val="22"/>
          <w:szCs w:val="22"/>
        </w:rPr>
      </w:pPr>
    </w:p>
    <w:p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rsidR="00DF3965" w:rsidRPr="000714B3" w:rsidRDefault="00DF3965" w:rsidP="00A91070">
      <w:pPr>
        <w:jc w:val="both"/>
        <w:rPr>
          <w:rFonts w:ascii="Cambria" w:hAnsi="Cambria" w:cs="Arial"/>
          <w:sz w:val="22"/>
          <w:szCs w:val="22"/>
        </w:rPr>
      </w:pPr>
    </w:p>
    <w:p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w:t>
      </w:r>
      <w:proofErr w:type="spellStart"/>
      <w:r w:rsidRPr="000714B3">
        <w:rPr>
          <w:rFonts w:ascii="Cambria" w:hAnsi="Cambria" w:cs="Arial"/>
          <w:sz w:val="22"/>
          <w:szCs w:val="22"/>
        </w:rPr>
        <w:t>CCIV</w:t>
      </w:r>
      <w:proofErr w:type="spellEnd"/>
      <w:r w:rsidRPr="000714B3">
        <w:rPr>
          <w:rFonts w:ascii="Cambria" w:hAnsi="Cambria" w:cs="Arial"/>
          <w:sz w:val="22"/>
          <w:szCs w:val="22"/>
        </w:rPr>
        <w:t xml:space="preserve">.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880EF4" w:rsidRPr="000714B3" w:rsidRDefault="00880EF4" w:rsidP="00A91070">
      <w:pPr>
        <w:jc w:val="both"/>
        <w:rPr>
          <w:rFonts w:ascii="Cambria" w:hAnsi="Cambria" w:cs="Arial"/>
          <w:sz w:val="22"/>
          <w:szCs w:val="22"/>
        </w:rPr>
      </w:pPr>
    </w:p>
    <w:p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rsidR="00DF3965" w:rsidRPr="000714B3" w:rsidRDefault="00DF3965">
      <w:pPr>
        <w:jc w:val="both"/>
        <w:rPr>
          <w:rFonts w:ascii="Cambria" w:hAnsi="Cambria" w:cs="Arial"/>
          <w:sz w:val="22"/>
          <w:szCs w:val="22"/>
        </w:rPr>
      </w:pPr>
    </w:p>
    <w:p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rsidR="001632C4" w:rsidRPr="000714B3" w:rsidRDefault="001632C4" w:rsidP="00CD491A">
      <w:pPr>
        <w:jc w:val="both"/>
        <w:rPr>
          <w:rFonts w:ascii="Cambria" w:hAnsi="Cambria" w:cs="Arial"/>
          <w:sz w:val="22"/>
          <w:szCs w:val="22"/>
        </w:rPr>
      </w:pPr>
    </w:p>
    <w:p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proofErr w:type="spellStart"/>
      <w:r w:rsidRPr="000714B3">
        <w:rPr>
          <w:rFonts w:ascii="Cambria" w:hAnsi="Cambria" w:cs="Arial"/>
          <w:bCs/>
          <w:sz w:val="22"/>
          <w:szCs w:val="22"/>
        </w:rPr>
        <w:t>3x10</w:t>
      </w:r>
      <w:proofErr w:type="spellEnd"/>
      <w:r w:rsidRPr="000714B3">
        <w:rPr>
          <w:rFonts w:ascii="Cambria" w:hAnsi="Cambria" w:cs="Arial"/>
          <w:bCs/>
          <w:sz w:val="22"/>
          <w:szCs w:val="22"/>
        </w:rPr>
        <w:t xml:space="preserve">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rsidR="00DF3965" w:rsidRPr="000714B3" w:rsidRDefault="00DF3965" w:rsidP="00CD491A">
      <w:pPr>
        <w:jc w:val="both"/>
        <w:rPr>
          <w:rFonts w:ascii="Cambria" w:hAnsi="Cambria" w:cs="Arial"/>
          <w:sz w:val="22"/>
          <w:szCs w:val="22"/>
        </w:rPr>
      </w:pPr>
      <w:proofErr w:type="gramStart"/>
      <w:r w:rsidRPr="000714B3">
        <w:rPr>
          <w:rFonts w:ascii="Cambria" w:hAnsi="Cambria" w:cs="Arial"/>
          <w:sz w:val="22"/>
          <w:szCs w:val="22"/>
        </w:rPr>
        <w:t>a</w:t>
      </w:r>
      <w:proofErr w:type="gramEnd"/>
      <w:r w:rsidRPr="000714B3">
        <w:rPr>
          <w:rFonts w:ascii="Cambria" w:hAnsi="Cambria" w:cs="Arial"/>
          <w:sz w:val="22"/>
          <w:szCs w:val="22"/>
        </w:rPr>
        <w:t xml:space="preserve">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w:t>
      </w:r>
      <w:proofErr w:type="spellStart"/>
      <w:r w:rsidRPr="000714B3">
        <w:rPr>
          <w:rFonts w:ascii="Cambria" w:hAnsi="Cambria" w:cs="Arial"/>
          <w:sz w:val="22"/>
          <w:szCs w:val="22"/>
        </w:rPr>
        <w:t>öthavi</w:t>
      </w:r>
      <w:proofErr w:type="spellEnd"/>
      <w:r w:rsidRPr="000714B3">
        <w:rPr>
          <w:rFonts w:ascii="Cambria" w:hAnsi="Cambria"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0714B3" w:rsidRDefault="00DF3965" w:rsidP="00A91070">
      <w:pPr>
        <w:jc w:val="both"/>
        <w:rPr>
          <w:rFonts w:ascii="Cambria" w:hAnsi="Cambria" w:cs="Arial"/>
          <w:sz w:val="22"/>
          <w:szCs w:val="22"/>
        </w:rPr>
      </w:pPr>
    </w:p>
    <w:p w:rsidR="00DF3965" w:rsidRPr="000714B3" w:rsidRDefault="00DF3965" w:rsidP="00AE3CC9">
      <w:pPr>
        <w:jc w:val="both"/>
        <w:rPr>
          <w:rFonts w:ascii="Cambria" w:hAnsi="Cambria" w:cs="Arial"/>
          <w:sz w:val="22"/>
          <w:szCs w:val="22"/>
        </w:rPr>
      </w:pPr>
      <w:r w:rsidRPr="000714B3">
        <w:rPr>
          <w:rFonts w:ascii="Cambria" w:hAnsi="Cambria" w:cs="Arial"/>
          <w:sz w:val="22"/>
          <w:szCs w:val="22"/>
        </w:rPr>
        <w:t xml:space="preserve">Az elnyert ösztöndíjat közvetlen adó- és </w:t>
      </w:r>
      <w:proofErr w:type="spellStart"/>
      <w:r w:rsidRPr="000714B3">
        <w:rPr>
          <w:rFonts w:ascii="Cambria" w:hAnsi="Cambria" w:cs="Arial"/>
          <w:sz w:val="22"/>
          <w:szCs w:val="22"/>
        </w:rPr>
        <w:t>TB-járulékfizetési</w:t>
      </w:r>
      <w:proofErr w:type="spellEnd"/>
      <w:r w:rsidRPr="000714B3">
        <w:rPr>
          <w:rFonts w:ascii="Cambria" w:hAnsi="Cambria" w:cs="Arial"/>
          <w:sz w:val="22"/>
          <w:szCs w:val="22"/>
        </w:rPr>
        <w:t xml:space="preserve">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rsidR="00DF3965" w:rsidRPr="000714B3" w:rsidRDefault="00DF3965">
      <w:pPr>
        <w:rPr>
          <w:rFonts w:ascii="Cambria" w:hAnsi="Cambria" w:cs="Arial"/>
          <w:snapToGrid w:val="0"/>
          <w:sz w:val="22"/>
          <w:szCs w:val="22"/>
        </w:rPr>
      </w:pPr>
    </w:p>
    <w:p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rsidR="00E00440" w:rsidRPr="000714B3" w:rsidRDefault="00E00440">
      <w:pPr>
        <w:rPr>
          <w:rFonts w:ascii="Cambria" w:hAnsi="Cambria" w:cs="Arial"/>
          <w:snapToGrid w:val="0"/>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 xml:space="preserve">a </w:t>
      </w:r>
      <w:r w:rsidRPr="000714B3">
        <w:rPr>
          <w:rFonts w:ascii="Cambria" w:hAnsi="Cambria" w:cs="Arial"/>
          <w:b/>
          <w:bCs/>
          <w:sz w:val="22"/>
          <w:szCs w:val="22"/>
        </w:rPr>
        <w:lastRenderedPageBreak/>
        <w:t>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w:t>
      </w:r>
      <w:proofErr w:type="gramStart"/>
      <w:r w:rsidRPr="000714B3">
        <w:rPr>
          <w:rFonts w:ascii="Cambria" w:hAnsi="Cambria" w:cs="Arial"/>
          <w:sz w:val="22"/>
          <w:szCs w:val="22"/>
        </w:rPr>
        <w:t>A</w:t>
      </w:r>
      <w:proofErr w:type="gramEnd"/>
      <w:r w:rsidRPr="000714B3">
        <w:rPr>
          <w:rFonts w:ascii="Cambria" w:hAnsi="Cambria" w:cs="Arial"/>
          <w:sz w:val="22"/>
          <w:szCs w:val="22"/>
        </w:rPr>
        <w:t xml:space="preserve"> bejelentést az </w:t>
      </w:r>
      <w:proofErr w:type="spellStart"/>
      <w:r w:rsidRPr="000714B3">
        <w:rPr>
          <w:rFonts w:ascii="Cambria" w:hAnsi="Cambria" w:cs="Arial"/>
          <w:sz w:val="22"/>
          <w:szCs w:val="22"/>
        </w:rPr>
        <w:t>EPER-Bursa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rsidR="00DF3965" w:rsidRPr="000714B3" w:rsidRDefault="00DF3965">
      <w:pPr>
        <w:tabs>
          <w:tab w:val="num" w:pos="0"/>
        </w:tabs>
        <w:jc w:val="both"/>
        <w:rPr>
          <w:rFonts w:ascii="Cambria" w:hAnsi="Cambria" w:cs="Arial"/>
          <w:b/>
          <w:snapToGrid w:val="0"/>
          <w:sz w:val="22"/>
          <w:szCs w:val="22"/>
        </w:rPr>
      </w:pPr>
    </w:p>
    <w:p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0714B3" w:rsidRDefault="00DF3965">
      <w:pPr>
        <w:tabs>
          <w:tab w:val="num" w:pos="0"/>
        </w:tabs>
        <w:jc w:val="both"/>
        <w:rPr>
          <w:rFonts w:ascii="Cambria" w:hAnsi="Cambria" w:cs="Arial"/>
          <w:snapToGrid w:val="0"/>
          <w:sz w:val="22"/>
          <w:szCs w:val="22"/>
        </w:rPr>
      </w:pPr>
    </w:p>
    <w:p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DF3965" w:rsidRPr="000714B3" w:rsidRDefault="00DF3965">
      <w:pPr>
        <w:tabs>
          <w:tab w:val="num" w:pos="0"/>
        </w:tabs>
        <w:jc w:val="both"/>
        <w:rPr>
          <w:rFonts w:ascii="Cambria" w:hAnsi="Cambria" w:cs="Arial"/>
          <w:snapToGrid w:val="0"/>
          <w:sz w:val="22"/>
          <w:szCs w:val="22"/>
        </w:rPr>
      </w:pPr>
    </w:p>
    <w:p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ösztöndíjas lemondhat a számára megítélt támogatásról, amit az </w:t>
      </w:r>
      <w:proofErr w:type="spellStart"/>
      <w:r w:rsidRPr="000714B3">
        <w:rPr>
          <w:rFonts w:ascii="Cambria" w:hAnsi="Cambria" w:cs="Arial"/>
          <w:snapToGrid w:val="0"/>
          <w:sz w:val="22"/>
          <w:szCs w:val="22"/>
        </w:rPr>
        <w:t>EPER-Bursa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rsidR="00DF3965" w:rsidRPr="000714B3" w:rsidRDefault="00DF3965">
      <w:pPr>
        <w:tabs>
          <w:tab w:val="num" w:pos="0"/>
        </w:tabs>
        <w:jc w:val="both"/>
        <w:rPr>
          <w:rFonts w:ascii="Cambria" w:hAnsi="Cambria" w:cs="Arial"/>
          <w:sz w:val="22"/>
          <w:szCs w:val="22"/>
        </w:rPr>
      </w:pPr>
    </w:p>
    <w:p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0714B3" w:rsidRDefault="00DF3965">
      <w:pPr>
        <w:pStyle w:val="Szvegtrzs"/>
        <w:tabs>
          <w:tab w:val="num" w:pos="0"/>
        </w:tabs>
        <w:rPr>
          <w:rFonts w:ascii="Cambria" w:hAnsi="Cambria" w:cs="Arial"/>
          <w:sz w:val="22"/>
          <w:szCs w:val="22"/>
        </w:rPr>
      </w:pPr>
    </w:p>
    <w:p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20C" w:rsidRDefault="0049320C" w:rsidP="00F51BB6">
      <w:r>
        <w:separator/>
      </w:r>
    </w:p>
  </w:endnote>
  <w:endnote w:type="continuationSeparator" w:id="0">
    <w:p w:rsidR="0049320C" w:rsidRDefault="0049320C"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F927ED">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243BF0">
          <w:rPr>
            <w:rFonts w:ascii="Arial" w:hAnsi="Arial" w:cs="Arial"/>
            <w:noProof/>
            <w:sz w:val="20"/>
            <w:szCs w:val="20"/>
          </w:rPr>
          <w:t>2</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20C" w:rsidRDefault="0049320C" w:rsidP="00F51BB6">
      <w:r>
        <w:separator/>
      </w:r>
    </w:p>
  </w:footnote>
  <w:footnote w:type="continuationSeparator" w:id="0">
    <w:p w:rsidR="0049320C" w:rsidRDefault="0049320C" w:rsidP="00F51BB6">
      <w:r>
        <w:continuationSeparator/>
      </w:r>
    </w:p>
  </w:footnote>
  <w:footnote w:id="1">
    <w:p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w:t>
      </w:r>
      <w:proofErr w:type="spellStart"/>
      <w:r w:rsidR="00EA24E9" w:rsidRPr="00302034">
        <w:rPr>
          <w:rFonts w:ascii="Arial" w:hAnsi="Arial" w:cs="Arial"/>
          <w:sz w:val="16"/>
          <w:szCs w:val="16"/>
        </w:rPr>
        <w:t>CCXXII</w:t>
      </w:r>
      <w:proofErr w:type="spellEnd"/>
      <w:r w:rsidR="00EA24E9" w:rsidRPr="00302034">
        <w:rPr>
          <w:rFonts w:ascii="Arial" w:hAnsi="Arial" w:cs="Arial"/>
          <w:sz w:val="16"/>
          <w:szCs w:val="16"/>
        </w:rPr>
        <w:t>. törvény és az elektronikus ügyintézés részletszabályairól szóló 451/2016. (</w:t>
      </w:r>
      <w:proofErr w:type="spellStart"/>
      <w:r w:rsidR="00EA24E9" w:rsidRPr="00302034">
        <w:rPr>
          <w:rFonts w:ascii="Arial" w:hAnsi="Arial" w:cs="Arial"/>
          <w:sz w:val="16"/>
          <w:szCs w:val="16"/>
        </w:rPr>
        <w:t>XII</w:t>
      </w:r>
      <w:proofErr w:type="spellEnd"/>
      <w:r w:rsidR="00EA24E9" w:rsidRPr="00302034">
        <w:rPr>
          <w:rFonts w:ascii="Arial" w:hAnsi="Arial" w:cs="Arial"/>
          <w:sz w:val="16"/>
          <w:szCs w:val="16"/>
        </w:rPr>
        <w:t xml:space="preserve">.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w:t>
      </w:r>
      <w:proofErr w:type="spellStart"/>
      <w:r w:rsidR="00EA24E9" w:rsidRPr="00302034">
        <w:rPr>
          <w:rFonts w:ascii="Arial" w:hAnsi="Arial" w:cs="Arial"/>
          <w:sz w:val="16"/>
          <w:szCs w:val="16"/>
        </w:rPr>
        <w:t>Bursa</w:t>
      </w:r>
      <w:proofErr w:type="spellEnd"/>
      <w:r w:rsidR="00EA24E9" w:rsidRPr="00302034">
        <w:rPr>
          <w:rFonts w:ascii="Arial" w:hAnsi="Arial" w:cs="Arial"/>
          <w:sz w:val="16"/>
          <w:szCs w:val="16"/>
        </w:rPr>
        <w:t xml:space="preserve"> Hungarica ügyfélszolgálatán érhető el.</w:t>
      </w:r>
    </w:p>
    <w:p w:rsidR="00CC4277" w:rsidRPr="00DA0AD9" w:rsidRDefault="00CC4277" w:rsidP="00CC4277">
      <w:pPr>
        <w:pStyle w:val="Lbjegyzetszveg"/>
        <w:jc w:val="both"/>
        <w:rPr>
          <w:color w:val="FF0000"/>
        </w:rPr>
      </w:pPr>
    </w:p>
    <w:p w:rsidR="00CC4277" w:rsidRPr="00DA0AD9" w:rsidRDefault="00CC4277">
      <w:pPr>
        <w:pStyle w:val="Lbjegyzetszveg"/>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0E6A"/>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3BF0"/>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320C"/>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2318"/>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230B"/>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06361"/>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27ED"/>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7D93-5FA2-4474-83A1-2B200166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3101</Words>
  <Characters>21397</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24450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2022-10-03T11:17:00Z</dcterms:created>
  <dcterms:modified xsi:type="dcterms:W3CDTF">2022-10-03T11:17:00Z</dcterms:modified>
</cp:coreProperties>
</file>